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EC8C" w14:textId="60D621AE" w:rsidR="00591ECC" w:rsidRPr="00591ECC" w:rsidRDefault="00591ECC" w:rsidP="00D948AD">
      <w:pPr>
        <w:pStyle w:val="BodyText"/>
        <w:ind w:right="72"/>
        <w:jc w:val="center"/>
        <w:rPr>
          <w:rFonts w:ascii="Times New Roman" w:hAnsi="Times New Roman" w:cs="Times New Roman"/>
          <w:b/>
          <w:bCs/>
          <w:sz w:val="32"/>
          <w:szCs w:val="32"/>
        </w:rPr>
      </w:pPr>
      <w:r w:rsidRPr="00591ECC">
        <w:rPr>
          <w:rFonts w:ascii="Times New Roman" w:hAnsi="Times New Roman" w:cs="Times New Roman"/>
          <w:b/>
          <w:bCs/>
          <w:sz w:val="32"/>
          <w:szCs w:val="32"/>
        </w:rPr>
        <w:t>First Onsite Property Restoration</w:t>
      </w:r>
    </w:p>
    <w:p w14:paraId="1C25769D" w14:textId="3EFE6372" w:rsidR="00CC5281" w:rsidRPr="00591ECC" w:rsidRDefault="00B25BEB" w:rsidP="00D948AD">
      <w:pPr>
        <w:pStyle w:val="BodyText"/>
        <w:ind w:right="72"/>
        <w:jc w:val="center"/>
        <w:rPr>
          <w:rFonts w:ascii="Times New Roman Bold" w:hAnsi="Times New Roman Bold" w:cs="Times New Roman"/>
          <w:smallCaps/>
          <w:sz w:val="24"/>
          <w:szCs w:val="24"/>
        </w:rPr>
      </w:pPr>
      <w:r w:rsidRPr="00591ECC">
        <w:rPr>
          <w:rFonts w:ascii="Times New Roman Bold" w:hAnsi="Times New Roman Bold" w:cs="Times New Roman"/>
          <w:b/>
          <w:bCs/>
          <w:smallCaps/>
          <w:sz w:val="24"/>
          <w:szCs w:val="24"/>
        </w:rPr>
        <w:t>Additional Terms and Conditions</w:t>
      </w:r>
    </w:p>
    <w:p w14:paraId="2C61083D" w14:textId="050EB315" w:rsidR="00977B5D" w:rsidRPr="00B25BEB" w:rsidRDefault="00CF3826" w:rsidP="00D948AD">
      <w:pPr>
        <w:pStyle w:val="BodyText"/>
        <w:pBdr>
          <w:bottom w:val="single" w:sz="12" w:space="1" w:color="auto"/>
        </w:pBdr>
        <w:ind w:right="-18"/>
        <w:jc w:val="center"/>
        <w:rPr>
          <w:rFonts w:ascii="Times New Roman" w:hAnsi="Times New Roman" w:cs="Times New Roman"/>
          <w:b/>
          <w:bCs/>
        </w:rPr>
      </w:pPr>
      <w:r w:rsidRPr="00B25BEB">
        <w:rPr>
          <w:rFonts w:ascii="Times New Roman" w:hAnsi="Times New Roman" w:cs="Times New Roman"/>
          <w:b/>
          <w:bCs/>
        </w:rPr>
        <w:t>(</w:t>
      </w:r>
      <w:r w:rsidR="00687647" w:rsidRPr="00B25BEB">
        <w:rPr>
          <w:rFonts w:ascii="Times New Roman" w:hAnsi="Times New Roman" w:cs="Times New Roman"/>
          <w:b/>
          <w:bCs/>
        </w:rPr>
        <w:t>SWA</w:t>
      </w:r>
      <w:r w:rsidRPr="00B25BEB">
        <w:rPr>
          <w:rFonts w:ascii="Times New Roman" w:hAnsi="Times New Roman" w:cs="Times New Roman"/>
          <w:b/>
          <w:bCs/>
        </w:rPr>
        <w:t xml:space="preserve"> – </w:t>
      </w:r>
      <w:r w:rsidR="00687647" w:rsidRPr="00B25BEB">
        <w:rPr>
          <w:rFonts w:ascii="Times New Roman" w:hAnsi="Times New Roman" w:cs="Times New Roman"/>
          <w:b/>
          <w:bCs/>
        </w:rPr>
        <w:t>Subcontractor Work Agreement)</w:t>
      </w:r>
    </w:p>
    <w:p w14:paraId="28C70052" w14:textId="77777777" w:rsidR="00977B5D" w:rsidRPr="00B25BEB" w:rsidRDefault="00977B5D" w:rsidP="00206E21">
      <w:pPr>
        <w:pStyle w:val="BodyText"/>
        <w:ind w:right="112"/>
        <w:jc w:val="both"/>
        <w:rPr>
          <w:rFonts w:ascii="Times New Roman" w:hAnsi="Times New Roman" w:cs="Times New Roman"/>
          <w:b/>
          <w:bCs/>
          <w:u w:val="single"/>
        </w:rPr>
      </w:pPr>
    </w:p>
    <w:p w14:paraId="4FAC350E" w14:textId="4B7B4F7B" w:rsidR="005100C0" w:rsidRPr="00823E13" w:rsidRDefault="005100C0" w:rsidP="00CC5281">
      <w:pPr>
        <w:jc w:val="both"/>
        <w:rPr>
          <w:rFonts w:ascii="Times New Roman" w:hAnsi="Times New Roman" w:cs="Times New Roman"/>
          <w:sz w:val="16"/>
          <w:szCs w:val="16"/>
        </w:rPr>
      </w:pPr>
      <w:r w:rsidRPr="00823E13">
        <w:rPr>
          <w:rFonts w:ascii="Times New Roman" w:hAnsi="Times New Roman" w:cs="Times New Roman"/>
          <w:b/>
          <w:bCs/>
          <w:sz w:val="16"/>
          <w:szCs w:val="16"/>
          <w:u w:val="single"/>
        </w:rPr>
        <w:t>Insurance</w:t>
      </w:r>
      <w:r w:rsidRPr="00823E13">
        <w:rPr>
          <w:rFonts w:ascii="Times New Roman" w:hAnsi="Times New Roman" w:cs="Times New Roman"/>
          <w:b/>
          <w:bCs/>
          <w:sz w:val="16"/>
          <w:szCs w:val="16"/>
        </w:rPr>
        <w:t xml:space="preserve">: </w:t>
      </w:r>
      <w:r w:rsidRPr="00823E13">
        <w:rPr>
          <w:rFonts w:ascii="Times New Roman" w:hAnsi="Times New Roman" w:cs="Times New Roman"/>
          <w:sz w:val="16"/>
          <w:szCs w:val="16"/>
        </w:rPr>
        <w:t>Prior to the commencement of any Work, the Subcontractor shall purchase and maintain</w:t>
      </w:r>
      <w:r w:rsidR="003331B4" w:rsidRPr="00823E13">
        <w:rPr>
          <w:rFonts w:ascii="Times New Roman" w:hAnsi="Times New Roman" w:cs="Times New Roman"/>
          <w:sz w:val="16"/>
          <w:szCs w:val="16"/>
        </w:rPr>
        <w:t xml:space="preserve"> </w:t>
      </w:r>
      <w:r w:rsidRPr="00823E13">
        <w:rPr>
          <w:rFonts w:ascii="Times New Roman" w:hAnsi="Times New Roman" w:cs="Times New Roman"/>
          <w:sz w:val="16"/>
          <w:szCs w:val="16"/>
        </w:rPr>
        <w:t>the following</w:t>
      </w:r>
      <w:r w:rsidR="00976652" w:rsidRPr="00823E13">
        <w:rPr>
          <w:rFonts w:ascii="Times New Roman" w:hAnsi="Times New Roman" w:cs="Times New Roman"/>
          <w:sz w:val="16"/>
          <w:szCs w:val="16"/>
        </w:rPr>
        <w:t xml:space="preserve"> </w:t>
      </w:r>
      <w:r w:rsidRPr="00823E13">
        <w:rPr>
          <w:rFonts w:ascii="Times New Roman" w:hAnsi="Times New Roman" w:cs="Times New Roman"/>
          <w:sz w:val="16"/>
          <w:szCs w:val="16"/>
        </w:rPr>
        <w:t>insurance coverage and limits of liability.</w:t>
      </w:r>
      <w:r w:rsidR="00976652" w:rsidRPr="00823E13">
        <w:rPr>
          <w:rFonts w:ascii="Times New Roman" w:hAnsi="Times New Roman" w:cs="Times New Roman"/>
          <w:sz w:val="16"/>
          <w:szCs w:val="16"/>
        </w:rPr>
        <w:t xml:space="preserve"> </w:t>
      </w:r>
      <w:r w:rsidRPr="00823E13">
        <w:rPr>
          <w:rFonts w:ascii="Times New Roman" w:hAnsi="Times New Roman" w:cs="Times New Roman"/>
          <w:b/>
          <w:sz w:val="16"/>
          <w:szCs w:val="16"/>
        </w:rPr>
        <w:t xml:space="preserve">Subcontractor shall not be paid by </w:t>
      </w:r>
      <w:r w:rsidR="00980907" w:rsidRPr="00823E13">
        <w:rPr>
          <w:rFonts w:ascii="Times New Roman" w:hAnsi="Times New Roman" w:cs="Times New Roman"/>
          <w:b/>
          <w:sz w:val="16"/>
          <w:szCs w:val="16"/>
        </w:rPr>
        <w:t>First Onsite</w:t>
      </w:r>
      <w:r w:rsidRPr="00823E13">
        <w:rPr>
          <w:rFonts w:ascii="Times New Roman" w:hAnsi="Times New Roman" w:cs="Times New Roman"/>
          <w:b/>
          <w:sz w:val="16"/>
          <w:szCs w:val="16"/>
        </w:rPr>
        <w:t xml:space="preserve"> until evidence of insurance is presented. </w:t>
      </w:r>
      <w:r w:rsidRPr="00823E13">
        <w:rPr>
          <w:rFonts w:ascii="Times New Roman" w:hAnsi="Times New Roman" w:cs="Times New Roman"/>
          <w:sz w:val="16"/>
          <w:szCs w:val="16"/>
        </w:rPr>
        <w:t xml:space="preserve">The </w:t>
      </w:r>
      <w:r w:rsidR="00976652" w:rsidRPr="00823E13">
        <w:rPr>
          <w:rFonts w:ascii="Times New Roman" w:hAnsi="Times New Roman" w:cs="Times New Roman"/>
          <w:sz w:val="16"/>
          <w:szCs w:val="16"/>
        </w:rPr>
        <w:t xml:space="preserve">insurance </w:t>
      </w:r>
      <w:r w:rsidRPr="00823E13">
        <w:rPr>
          <w:rFonts w:ascii="Times New Roman" w:hAnsi="Times New Roman" w:cs="Times New Roman"/>
          <w:sz w:val="16"/>
          <w:szCs w:val="16"/>
        </w:rPr>
        <w:t>polic</w:t>
      </w:r>
      <w:r w:rsidR="00976652" w:rsidRPr="00823E13">
        <w:rPr>
          <w:rFonts w:ascii="Times New Roman" w:hAnsi="Times New Roman" w:cs="Times New Roman"/>
          <w:sz w:val="16"/>
          <w:szCs w:val="16"/>
        </w:rPr>
        <w:t xml:space="preserve">ies </w:t>
      </w:r>
      <w:r w:rsidRPr="00823E13">
        <w:rPr>
          <w:rFonts w:ascii="Times New Roman" w:hAnsi="Times New Roman" w:cs="Times New Roman"/>
          <w:sz w:val="16"/>
          <w:szCs w:val="16"/>
        </w:rPr>
        <w:t xml:space="preserve">shall provide for 30 </w:t>
      </w:r>
      <w:proofErr w:type="spellStart"/>
      <w:r w:rsidRPr="00823E13">
        <w:rPr>
          <w:rFonts w:ascii="Times New Roman" w:hAnsi="Times New Roman" w:cs="Times New Roman"/>
          <w:sz w:val="16"/>
          <w:szCs w:val="16"/>
        </w:rPr>
        <w:t>days</w:t>
      </w:r>
      <w:r w:rsidR="00976652" w:rsidRPr="00823E13">
        <w:rPr>
          <w:rFonts w:ascii="Times New Roman" w:hAnsi="Times New Roman" w:cs="Times New Roman"/>
          <w:sz w:val="16"/>
          <w:szCs w:val="16"/>
        </w:rPr>
        <w:t xml:space="preserve"> </w:t>
      </w:r>
      <w:r w:rsidRPr="00823E13">
        <w:rPr>
          <w:rFonts w:ascii="Times New Roman" w:hAnsi="Times New Roman" w:cs="Times New Roman"/>
          <w:sz w:val="16"/>
          <w:szCs w:val="16"/>
        </w:rPr>
        <w:t>notice</w:t>
      </w:r>
      <w:proofErr w:type="spellEnd"/>
      <w:r w:rsidRPr="00823E13">
        <w:rPr>
          <w:rFonts w:ascii="Times New Roman" w:hAnsi="Times New Roman" w:cs="Times New Roman"/>
          <w:sz w:val="16"/>
          <w:szCs w:val="16"/>
        </w:rPr>
        <w:t xml:space="preserve"> of cancellation to </w:t>
      </w:r>
      <w:r w:rsidR="00980907" w:rsidRPr="00823E13">
        <w:rPr>
          <w:rFonts w:ascii="Times New Roman" w:hAnsi="Times New Roman" w:cs="Times New Roman"/>
          <w:sz w:val="16"/>
          <w:szCs w:val="16"/>
        </w:rPr>
        <w:t>First Onsite</w:t>
      </w:r>
      <w:r w:rsidR="00976652" w:rsidRPr="00823E13">
        <w:rPr>
          <w:rFonts w:ascii="Times New Roman" w:hAnsi="Times New Roman" w:cs="Times New Roman"/>
          <w:sz w:val="16"/>
          <w:szCs w:val="16"/>
        </w:rPr>
        <w:t>.</w:t>
      </w:r>
      <w:r w:rsidRPr="00823E13">
        <w:rPr>
          <w:rFonts w:ascii="Times New Roman" w:hAnsi="Times New Roman" w:cs="Times New Roman"/>
          <w:sz w:val="16"/>
          <w:szCs w:val="16"/>
        </w:rPr>
        <w:t xml:space="preserve"> These policies must remain in full force and Subcontractor will provide </w:t>
      </w:r>
      <w:r w:rsidR="00980907" w:rsidRPr="00823E13">
        <w:rPr>
          <w:rFonts w:ascii="Times New Roman" w:hAnsi="Times New Roman" w:cs="Times New Roman"/>
          <w:sz w:val="16"/>
          <w:szCs w:val="16"/>
        </w:rPr>
        <w:t>First Onsite</w:t>
      </w:r>
      <w:r w:rsidRPr="00823E13">
        <w:rPr>
          <w:rFonts w:ascii="Times New Roman" w:hAnsi="Times New Roman" w:cs="Times New Roman"/>
          <w:sz w:val="16"/>
          <w:szCs w:val="16"/>
        </w:rPr>
        <w:t xml:space="preserve"> with evidence of yearly renewals. The</w:t>
      </w:r>
      <w:r w:rsidR="00976652" w:rsidRPr="00823E13">
        <w:rPr>
          <w:rFonts w:ascii="Times New Roman" w:hAnsi="Times New Roman" w:cs="Times New Roman"/>
          <w:sz w:val="16"/>
          <w:szCs w:val="16"/>
        </w:rPr>
        <w:t xml:space="preserve"> </w:t>
      </w:r>
      <w:r w:rsidRPr="00823E13">
        <w:rPr>
          <w:rFonts w:ascii="Times New Roman" w:hAnsi="Times New Roman" w:cs="Times New Roman"/>
          <w:sz w:val="16"/>
          <w:szCs w:val="16"/>
        </w:rPr>
        <w:t xml:space="preserve">insurance requirements and obligations of indemnification </w:t>
      </w:r>
      <w:r w:rsidR="00976652" w:rsidRPr="00823E13">
        <w:rPr>
          <w:rFonts w:ascii="Times New Roman" w:hAnsi="Times New Roman" w:cs="Times New Roman"/>
          <w:sz w:val="16"/>
          <w:szCs w:val="16"/>
        </w:rPr>
        <w:t>provided for in this Agreement</w:t>
      </w:r>
      <w:r w:rsidRPr="00823E13">
        <w:rPr>
          <w:rFonts w:ascii="Times New Roman" w:hAnsi="Times New Roman" w:cs="Times New Roman"/>
          <w:sz w:val="16"/>
          <w:szCs w:val="16"/>
        </w:rPr>
        <w:t xml:space="preserve"> also </w:t>
      </w:r>
      <w:r w:rsidR="00976652" w:rsidRPr="00823E13">
        <w:rPr>
          <w:rFonts w:ascii="Times New Roman" w:hAnsi="Times New Roman" w:cs="Times New Roman"/>
          <w:sz w:val="16"/>
          <w:szCs w:val="16"/>
        </w:rPr>
        <w:t xml:space="preserve">shall </w:t>
      </w:r>
      <w:r w:rsidRPr="00823E13">
        <w:rPr>
          <w:rFonts w:ascii="Times New Roman" w:hAnsi="Times New Roman" w:cs="Times New Roman"/>
          <w:sz w:val="16"/>
          <w:szCs w:val="16"/>
        </w:rPr>
        <w:t xml:space="preserve">apply to anyone hired by you to Work under this </w:t>
      </w:r>
      <w:r w:rsidR="00976652" w:rsidRPr="00823E13">
        <w:rPr>
          <w:rFonts w:ascii="Times New Roman" w:hAnsi="Times New Roman" w:cs="Times New Roman"/>
          <w:sz w:val="16"/>
          <w:szCs w:val="16"/>
        </w:rPr>
        <w:t>A</w:t>
      </w:r>
      <w:r w:rsidRPr="00823E13">
        <w:rPr>
          <w:rFonts w:ascii="Times New Roman" w:hAnsi="Times New Roman" w:cs="Times New Roman"/>
          <w:sz w:val="16"/>
          <w:szCs w:val="16"/>
        </w:rPr>
        <w:t xml:space="preserve">greement. The following are the minimum limits required by </w:t>
      </w:r>
      <w:r w:rsidR="00980907" w:rsidRPr="00823E13">
        <w:rPr>
          <w:rFonts w:ascii="Times New Roman" w:hAnsi="Times New Roman" w:cs="Times New Roman"/>
          <w:sz w:val="16"/>
          <w:szCs w:val="16"/>
        </w:rPr>
        <w:t xml:space="preserve">First Onsite </w:t>
      </w:r>
      <w:r w:rsidRPr="00823E13">
        <w:rPr>
          <w:rFonts w:ascii="Times New Roman" w:hAnsi="Times New Roman" w:cs="Times New Roman"/>
          <w:sz w:val="16"/>
          <w:szCs w:val="16"/>
        </w:rPr>
        <w:t xml:space="preserve">for performance of each </w:t>
      </w:r>
      <w:r w:rsidR="003D14F8" w:rsidRPr="00823E13">
        <w:rPr>
          <w:rFonts w:ascii="Times New Roman" w:hAnsi="Times New Roman" w:cs="Times New Roman"/>
          <w:sz w:val="16"/>
          <w:szCs w:val="16"/>
        </w:rPr>
        <w:t>Agreement</w:t>
      </w:r>
      <w:r w:rsidRPr="00823E13">
        <w:rPr>
          <w:rFonts w:ascii="Times New Roman" w:hAnsi="Times New Roman" w:cs="Times New Roman"/>
          <w:sz w:val="16"/>
          <w:szCs w:val="16"/>
        </w:rPr>
        <w:t xml:space="preserve"> and a breach of these requirements shall be material and cause for</w:t>
      </w:r>
      <w:r w:rsidRPr="00823E13">
        <w:rPr>
          <w:rFonts w:ascii="Times New Roman" w:hAnsi="Times New Roman" w:cs="Times New Roman"/>
          <w:spacing w:val="-5"/>
          <w:sz w:val="16"/>
          <w:szCs w:val="16"/>
        </w:rPr>
        <w:t xml:space="preserve"> </w:t>
      </w:r>
      <w:r w:rsidRPr="00823E13">
        <w:rPr>
          <w:rFonts w:ascii="Times New Roman" w:hAnsi="Times New Roman" w:cs="Times New Roman"/>
          <w:sz w:val="16"/>
          <w:szCs w:val="16"/>
        </w:rPr>
        <w:t>termination:</w:t>
      </w:r>
    </w:p>
    <w:p w14:paraId="2BBA6223" w14:textId="77777777" w:rsidR="00F3057C" w:rsidRPr="00823E13" w:rsidRDefault="00F3057C" w:rsidP="00CC5281">
      <w:pPr>
        <w:jc w:val="both"/>
        <w:rPr>
          <w:rFonts w:ascii="Times New Roman" w:hAnsi="Times New Roman" w:cs="Times New Roman"/>
          <w:sz w:val="16"/>
          <w:szCs w:val="16"/>
        </w:rPr>
      </w:pPr>
    </w:p>
    <w:p w14:paraId="1C7C43BD" w14:textId="57C07643" w:rsidR="005100C0" w:rsidRPr="00823E13" w:rsidRDefault="005100C0" w:rsidP="005A1D63">
      <w:pPr>
        <w:pStyle w:val="ListParagraph"/>
        <w:numPr>
          <w:ilvl w:val="0"/>
          <w:numId w:val="8"/>
        </w:numPr>
        <w:rPr>
          <w:rFonts w:ascii="Times New Roman" w:hAnsi="Times New Roman" w:cs="Times New Roman"/>
          <w:sz w:val="16"/>
          <w:szCs w:val="16"/>
        </w:rPr>
      </w:pPr>
      <w:r w:rsidRPr="00823E13">
        <w:rPr>
          <w:rFonts w:ascii="Times New Roman" w:hAnsi="Times New Roman" w:cs="Times New Roman"/>
          <w:b/>
          <w:sz w:val="16"/>
          <w:szCs w:val="16"/>
        </w:rPr>
        <w:t xml:space="preserve">Commercial General Liability (Occurrence Form): </w:t>
      </w:r>
      <w:r w:rsidRPr="00823E13">
        <w:rPr>
          <w:rFonts w:ascii="Times New Roman" w:hAnsi="Times New Roman" w:cs="Times New Roman"/>
          <w:sz w:val="16"/>
          <w:szCs w:val="16"/>
        </w:rPr>
        <w:t xml:space="preserve">Combined Bodily Injury and Property Damage Liability; General aggregate </w:t>
      </w:r>
      <w:r w:rsidR="007E4EFE" w:rsidRPr="00823E13">
        <w:rPr>
          <w:rFonts w:ascii="Times New Roman" w:hAnsi="Times New Roman" w:cs="Times New Roman"/>
          <w:sz w:val="16"/>
          <w:szCs w:val="16"/>
        </w:rPr>
        <w:t>–</w:t>
      </w:r>
      <w:r w:rsidRPr="00823E13">
        <w:rPr>
          <w:rFonts w:ascii="Times New Roman" w:hAnsi="Times New Roman" w:cs="Times New Roman"/>
          <w:sz w:val="16"/>
          <w:szCs w:val="16"/>
        </w:rPr>
        <w:t xml:space="preserve"> $</w:t>
      </w:r>
      <w:r w:rsidR="00F36DF0">
        <w:rPr>
          <w:rFonts w:ascii="Times New Roman" w:hAnsi="Times New Roman" w:cs="Times New Roman"/>
          <w:sz w:val="16"/>
          <w:szCs w:val="16"/>
        </w:rPr>
        <w:t>500,000</w:t>
      </w:r>
      <w:r w:rsidRPr="00823E13">
        <w:rPr>
          <w:rFonts w:ascii="Times New Roman" w:hAnsi="Times New Roman" w:cs="Times New Roman"/>
          <w:sz w:val="16"/>
          <w:szCs w:val="16"/>
        </w:rPr>
        <w:t>; Products Completed Operations - $</w:t>
      </w:r>
      <w:r w:rsidR="00F36DF0">
        <w:rPr>
          <w:rFonts w:ascii="Times New Roman" w:hAnsi="Times New Roman" w:cs="Times New Roman"/>
          <w:sz w:val="16"/>
          <w:szCs w:val="16"/>
        </w:rPr>
        <w:t>500,000</w:t>
      </w:r>
      <w:r w:rsidRPr="00823E13">
        <w:rPr>
          <w:rFonts w:ascii="Times New Roman" w:hAnsi="Times New Roman" w:cs="Times New Roman"/>
          <w:sz w:val="16"/>
          <w:szCs w:val="16"/>
        </w:rPr>
        <w:t>; Each Occurrence - $</w:t>
      </w:r>
      <w:r w:rsidR="00F36DF0">
        <w:rPr>
          <w:rFonts w:ascii="Times New Roman" w:hAnsi="Times New Roman" w:cs="Times New Roman"/>
          <w:sz w:val="16"/>
          <w:szCs w:val="16"/>
        </w:rPr>
        <w:t>500,000</w:t>
      </w:r>
      <w:r w:rsidRPr="00823E13">
        <w:rPr>
          <w:rFonts w:ascii="Times New Roman" w:hAnsi="Times New Roman" w:cs="Times New Roman"/>
          <w:sz w:val="16"/>
          <w:szCs w:val="16"/>
        </w:rPr>
        <w:t>; and Personal Injury -</w:t>
      </w:r>
      <w:r w:rsidRPr="00823E13">
        <w:rPr>
          <w:rFonts w:ascii="Times New Roman" w:hAnsi="Times New Roman" w:cs="Times New Roman"/>
          <w:spacing w:val="-21"/>
          <w:sz w:val="16"/>
          <w:szCs w:val="16"/>
        </w:rPr>
        <w:t xml:space="preserve"> </w:t>
      </w:r>
      <w:r w:rsidRPr="00823E13">
        <w:rPr>
          <w:rFonts w:ascii="Times New Roman" w:hAnsi="Times New Roman" w:cs="Times New Roman"/>
          <w:sz w:val="16"/>
          <w:szCs w:val="16"/>
        </w:rPr>
        <w:t>$</w:t>
      </w:r>
      <w:r w:rsidR="00F36DF0">
        <w:rPr>
          <w:rFonts w:ascii="Times New Roman" w:hAnsi="Times New Roman" w:cs="Times New Roman"/>
          <w:sz w:val="16"/>
          <w:szCs w:val="16"/>
        </w:rPr>
        <w:t>500,000</w:t>
      </w:r>
    </w:p>
    <w:p w14:paraId="663F617B" w14:textId="17E839C6" w:rsidR="005100C0" w:rsidRPr="00823E13" w:rsidRDefault="005100C0" w:rsidP="00CC5281">
      <w:pPr>
        <w:pStyle w:val="ListParagraph"/>
        <w:numPr>
          <w:ilvl w:val="0"/>
          <w:numId w:val="8"/>
        </w:numPr>
        <w:rPr>
          <w:rFonts w:ascii="Times New Roman" w:hAnsi="Times New Roman" w:cs="Times New Roman"/>
          <w:sz w:val="16"/>
          <w:szCs w:val="16"/>
        </w:rPr>
      </w:pPr>
      <w:r w:rsidRPr="00823E13">
        <w:rPr>
          <w:rFonts w:ascii="Times New Roman" w:hAnsi="Times New Roman" w:cs="Times New Roman"/>
          <w:b/>
          <w:sz w:val="16"/>
          <w:szCs w:val="16"/>
        </w:rPr>
        <w:t xml:space="preserve">Business Auto Policy: </w:t>
      </w:r>
      <w:r w:rsidRPr="00823E13">
        <w:rPr>
          <w:rFonts w:ascii="Times New Roman" w:hAnsi="Times New Roman" w:cs="Times New Roman"/>
          <w:sz w:val="16"/>
          <w:szCs w:val="16"/>
        </w:rPr>
        <w:t>Combined Bodily Injury and Property Damage Liability (Combined Single Limit) - $</w:t>
      </w:r>
      <w:r w:rsidR="00556954">
        <w:rPr>
          <w:rFonts w:ascii="Times New Roman" w:hAnsi="Times New Roman" w:cs="Times New Roman"/>
          <w:sz w:val="16"/>
          <w:szCs w:val="16"/>
        </w:rPr>
        <w:t>5</w:t>
      </w:r>
      <w:r w:rsidRPr="00823E13">
        <w:rPr>
          <w:rFonts w:ascii="Times New Roman" w:hAnsi="Times New Roman" w:cs="Times New Roman"/>
          <w:sz w:val="16"/>
          <w:szCs w:val="16"/>
        </w:rPr>
        <w:t>00,000 Each Accident and Liability Coverage for the following must be included; Any Automobile OR owned Non-owned and Hired</w:t>
      </w:r>
      <w:r w:rsidRPr="00823E13">
        <w:rPr>
          <w:rFonts w:ascii="Times New Roman" w:hAnsi="Times New Roman" w:cs="Times New Roman"/>
          <w:spacing w:val="-19"/>
          <w:sz w:val="16"/>
          <w:szCs w:val="16"/>
        </w:rPr>
        <w:t xml:space="preserve"> </w:t>
      </w:r>
      <w:r w:rsidRPr="00823E13">
        <w:rPr>
          <w:rFonts w:ascii="Times New Roman" w:hAnsi="Times New Roman" w:cs="Times New Roman"/>
          <w:sz w:val="16"/>
          <w:szCs w:val="16"/>
        </w:rPr>
        <w:t>Automobiles</w:t>
      </w:r>
    </w:p>
    <w:p w14:paraId="288B91E3" w14:textId="77777777" w:rsidR="005100C0" w:rsidRPr="00823E13" w:rsidRDefault="005100C0" w:rsidP="00CC5281">
      <w:pPr>
        <w:pStyle w:val="ListParagraph"/>
        <w:numPr>
          <w:ilvl w:val="0"/>
          <w:numId w:val="8"/>
        </w:numPr>
        <w:rPr>
          <w:rFonts w:ascii="Times New Roman" w:hAnsi="Times New Roman" w:cs="Times New Roman"/>
          <w:b/>
          <w:bCs/>
          <w:sz w:val="16"/>
          <w:szCs w:val="16"/>
        </w:rPr>
      </w:pPr>
      <w:r w:rsidRPr="00823E13">
        <w:rPr>
          <w:rFonts w:ascii="Times New Roman" w:hAnsi="Times New Roman" w:cs="Times New Roman"/>
          <w:b/>
          <w:bCs/>
          <w:sz w:val="16"/>
          <w:szCs w:val="16"/>
        </w:rPr>
        <w:t>Worker’s Compensation and Employer’s</w:t>
      </w:r>
      <w:r w:rsidRPr="00823E13">
        <w:rPr>
          <w:rFonts w:ascii="Times New Roman" w:hAnsi="Times New Roman" w:cs="Times New Roman"/>
          <w:b/>
          <w:bCs/>
          <w:spacing w:val="-5"/>
          <w:sz w:val="16"/>
          <w:szCs w:val="16"/>
        </w:rPr>
        <w:t xml:space="preserve"> </w:t>
      </w:r>
      <w:r w:rsidRPr="00823E13">
        <w:rPr>
          <w:rFonts w:ascii="Times New Roman" w:hAnsi="Times New Roman" w:cs="Times New Roman"/>
          <w:b/>
          <w:bCs/>
          <w:sz w:val="16"/>
          <w:szCs w:val="16"/>
        </w:rPr>
        <w:t>Liability:</w:t>
      </w:r>
    </w:p>
    <w:p w14:paraId="0D688204" w14:textId="77777777" w:rsidR="005100C0" w:rsidRPr="00823E13" w:rsidRDefault="005100C0" w:rsidP="005A1D63">
      <w:pPr>
        <w:pStyle w:val="ListParagraph"/>
        <w:numPr>
          <w:ilvl w:val="1"/>
          <w:numId w:val="8"/>
        </w:numPr>
        <w:rPr>
          <w:rFonts w:ascii="Times New Roman" w:hAnsi="Times New Roman" w:cs="Times New Roman"/>
          <w:sz w:val="16"/>
          <w:szCs w:val="16"/>
        </w:rPr>
      </w:pPr>
      <w:r w:rsidRPr="00823E13">
        <w:rPr>
          <w:rFonts w:ascii="Times New Roman" w:hAnsi="Times New Roman" w:cs="Times New Roman"/>
          <w:sz w:val="16"/>
          <w:szCs w:val="16"/>
        </w:rPr>
        <w:t>Coverage A - Statutory Coverage:  As required by the State in which the Work is performed</w:t>
      </w:r>
    </w:p>
    <w:p w14:paraId="7D50910A" w14:textId="77777777" w:rsidR="005100C0" w:rsidRPr="00823E13" w:rsidRDefault="005100C0" w:rsidP="005A1D63">
      <w:pPr>
        <w:pStyle w:val="ListParagraph"/>
        <w:numPr>
          <w:ilvl w:val="1"/>
          <w:numId w:val="8"/>
        </w:numPr>
        <w:rPr>
          <w:rFonts w:ascii="Times New Roman" w:hAnsi="Times New Roman" w:cs="Times New Roman"/>
          <w:sz w:val="16"/>
          <w:szCs w:val="16"/>
        </w:rPr>
      </w:pPr>
      <w:r w:rsidRPr="00823E13">
        <w:rPr>
          <w:rFonts w:ascii="Times New Roman" w:hAnsi="Times New Roman" w:cs="Times New Roman"/>
          <w:sz w:val="16"/>
          <w:szCs w:val="16"/>
        </w:rPr>
        <w:t>Coverage B: Employer’s Liability Coverage:  $500,000 Each Accident, $500,000 Disease, Policy Limit and $500,000 Disease, Each Employee</w:t>
      </w:r>
    </w:p>
    <w:p w14:paraId="16D938AD" w14:textId="5EA0B10A" w:rsidR="005100C0" w:rsidRPr="00823E13" w:rsidRDefault="005100C0" w:rsidP="00CC5281">
      <w:pPr>
        <w:pStyle w:val="ListParagraph"/>
        <w:numPr>
          <w:ilvl w:val="0"/>
          <w:numId w:val="8"/>
        </w:numPr>
        <w:rPr>
          <w:rFonts w:ascii="Times New Roman" w:hAnsi="Times New Roman" w:cs="Times New Roman"/>
          <w:b/>
          <w:bCs/>
          <w:sz w:val="16"/>
          <w:szCs w:val="16"/>
        </w:rPr>
      </w:pPr>
      <w:r w:rsidRPr="00823E13">
        <w:rPr>
          <w:rFonts w:ascii="Times New Roman" w:hAnsi="Times New Roman" w:cs="Times New Roman"/>
          <w:b/>
          <w:bCs/>
          <w:sz w:val="16"/>
          <w:szCs w:val="16"/>
        </w:rPr>
        <w:t xml:space="preserve">Provide a Waiver of Subrogation Endorsement included in favor of </w:t>
      </w:r>
      <w:r w:rsidR="00D9150F" w:rsidRPr="00823E13">
        <w:rPr>
          <w:rFonts w:ascii="Times New Roman" w:hAnsi="Times New Roman" w:cs="Times New Roman"/>
          <w:b/>
          <w:bCs/>
          <w:sz w:val="16"/>
          <w:szCs w:val="16"/>
        </w:rPr>
        <w:t xml:space="preserve">First Onsite </w:t>
      </w:r>
      <w:r w:rsidRPr="00823E13">
        <w:rPr>
          <w:rFonts w:ascii="Times New Roman" w:hAnsi="Times New Roman" w:cs="Times New Roman"/>
          <w:b/>
          <w:bCs/>
          <w:sz w:val="16"/>
          <w:szCs w:val="16"/>
        </w:rPr>
        <w:t>and Owner</w:t>
      </w:r>
    </w:p>
    <w:p w14:paraId="26600B0F" w14:textId="77777777" w:rsidR="005100C0" w:rsidRPr="00823E13" w:rsidRDefault="005100C0" w:rsidP="00CC5281">
      <w:pPr>
        <w:jc w:val="both"/>
        <w:rPr>
          <w:rFonts w:ascii="Times New Roman" w:hAnsi="Times New Roman" w:cs="Times New Roman"/>
          <w:b/>
          <w:sz w:val="16"/>
          <w:szCs w:val="16"/>
        </w:rPr>
      </w:pPr>
    </w:p>
    <w:p w14:paraId="4D94F97E" w14:textId="1D5C961F" w:rsidR="005100C0" w:rsidRPr="00823E13" w:rsidRDefault="005100C0" w:rsidP="00CC5281">
      <w:pPr>
        <w:pStyle w:val="ListParagraph"/>
        <w:numPr>
          <w:ilvl w:val="0"/>
          <w:numId w:val="8"/>
        </w:numPr>
        <w:rPr>
          <w:rFonts w:ascii="Times New Roman" w:hAnsi="Times New Roman" w:cs="Times New Roman"/>
          <w:b/>
          <w:sz w:val="16"/>
          <w:szCs w:val="16"/>
        </w:rPr>
      </w:pPr>
      <w:r w:rsidRPr="00823E13">
        <w:rPr>
          <w:rFonts w:ascii="Times New Roman" w:hAnsi="Times New Roman" w:cs="Times New Roman"/>
          <w:b/>
          <w:sz w:val="16"/>
          <w:szCs w:val="16"/>
        </w:rPr>
        <w:t xml:space="preserve">Policy form must be ISO CG0001 or its equivalent and the following endorsements </w:t>
      </w:r>
      <w:r w:rsidR="00167029" w:rsidRPr="00823E13">
        <w:rPr>
          <w:rFonts w:ascii="Times New Roman" w:hAnsi="Times New Roman" w:cs="Times New Roman"/>
          <w:b/>
          <w:sz w:val="16"/>
          <w:szCs w:val="16"/>
        </w:rPr>
        <w:t xml:space="preserve">are </w:t>
      </w:r>
      <w:r w:rsidRPr="00823E13">
        <w:rPr>
          <w:rFonts w:ascii="Times New Roman" w:hAnsi="Times New Roman" w:cs="Times New Roman"/>
          <w:b/>
          <w:sz w:val="16"/>
          <w:szCs w:val="16"/>
        </w:rPr>
        <w:t>required:</w:t>
      </w:r>
    </w:p>
    <w:p w14:paraId="673435B5" w14:textId="56834A2C" w:rsidR="005100C0" w:rsidRPr="00823E13" w:rsidRDefault="00980907" w:rsidP="008C54CD">
      <w:pPr>
        <w:pStyle w:val="ListParagraph"/>
        <w:numPr>
          <w:ilvl w:val="1"/>
          <w:numId w:val="8"/>
        </w:numPr>
        <w:rPr>
          <w:rFonts w:ascii="Times New Roman" w:hAnsi="Times New Roman" w:cs="Times New Roman"/>
          <w:sz w:val="16"/>
          <w:szCs w:val="16"/>
        </w:rPr>
      </w:pPr>
      <w:r w:rsidRPr="00823E13">
        <w:rPr>
          <w:rFonts w:ascii="Times New Roman" w:hAnsi="Times New Roman" w:cs="Times New Roman"/>
          <w:sz w:val="16"/>
          <w:szCs w:val="16"/>
        </w:rPr>
        <w:t xml:space="preserve">First Onsite </w:t>
      </w:r>
      <w:r w:rsidR="005100C0" w:rsidRPr="00823E13">
        <w:rPr>
          <w:rFonts w:ascii="Times New Roman" w:hAnsi="Times New Roman" w:cs="Times New Roman"/>
          <w:sz w:val="16"/>
          <w:szCs w:val="16"/>
        </w:rPr>
        <w:t>and Owner, their subsidiaries, directors, officers, employees, and agents shall be included as Additional Insureds for Ongoing Operations (Form CG20 33 10/01) AND for completed operations (Form CG 20 37 10/01), or their equivalent on a combined form, under Subcontractor’s</w:t>
      </w:r>
      <w:r w:rsidR="00131E61" w:rsidRPr="00823E13">
        <w:rPr>
          <w:rFonts w:ascii="Times New Roman" w:hAnsi="Times New Roman" w:cs="Times New Roman"/>
          <w:sz w:val="16"/>
          <w:szCs w:val="16"/>
        </w:rPr>
        <w:t xml:space="preserve"> p</w:t>
      </w:r>
      <w:r w:rsidR="005100C0" w:rsidRPr="00823E13">
        <w:rPr>
          <w:rFonts w:ascii="Times New Roman" w:hAnsi="Times New Roman" w:cs="Times New Roman"/>
          <w:sz w:val="16"/>
          <w:szCs w:val="16"/>
        </w:rPr>
        <w:t>olicy.</w:t>
      </w:r>
    </w:p>
    <w:p w14:paraId="58FD3FE9" w14:textId="665A6492" w:rsidR="005100C0" w:rsidRPr="00823E13" w:rsidRDefault="005100C0" w:rsidP="008C54CD">
      <w:pPr>
        <w:pStyle w:val="ListParagraph"/>
        <w:numPr>
          <w:ilvl w:val="1"/>
          <w:numId w:val="8"/>
        </w:numPr>
        <w:rPr>
          <w:rFonts w:ascii="Times New Roman" w:hAnsi="Times New Roman" w:cs="Times New Roman"/>
          <w:sz w:val="16"/>
          <w:szCs w:val="16"/>
        </w:rPr>
      </w:pPr>
      <w:r w:rsidRPr="00823E13">
        <w:rPr>
          <w:rFonts w:ascii="Times New Roman" w:hAnsi="Times New Roman" w:cs="Times New Roman"/>
          <w:sz w:val="16"/>
          <w:szCs w:val="16"/>
        </w:rPr>
        <w:t xml:space="preserve">The policy shall be endorsed to be primary and non-contributory with any insurance maintained by </w:t>
      </w:r>
      <w:r w:rsidR="00980907" w:rsidRPr="00823E13">
        <w:rPr>
          <w:rFonts w:ascii="Times New Roman" w:hAnsi="Times New Roman" w:cs="Times New Roman"/>
          <w:sz w:val="16"/>
          <w:szCs w:val="16"/>
        </w:rPr>
        <w:t xml:space="preserve">First Onsite </w:t>
      </w:r>
      <w:r w:rsidRPr="00823E13">
        <w:rPr>
          <w:rFonts w:ascii="Times New Roman" w:hAnsi="Times New Roman" w:cs="Times New Roman"/>
          <w:sz w:val="16"/>
          <w:szCs w:val="16"/>
        </w:rPr>
        <w:t xml:space="preserve">and Owner, their subsidiaries, directors, officers, </w:t>
      </w:r>
      <w:proofErr w:type="gramStart"/>
      <w:r w:rsidRPr="00823E13">
        <w:rPr>
          <w:rFonts w:ascii="Times New Roman" w:hAnsi="Times New Roman" w:cs="Times New Roman"/>
          <w:sz w:val="16"/>
          <w:szCs w:val="16"/>
        </w:rPr>
        <w:t>employees</w:t>
      </w:r>
      <w:proofErr w:type="gramEnd"/>
      <w:r w:rsidRPr="00823E13">
        <w:rPr>
          <w:rFonts w:ascii="Times New Roman" w:hAnsi="Times New Roman" w:cs="Times New Roman"/>
          <w:sz w:val="16"/>
          <w:szCs w:val="16"/>
        </w:rPr>
        <w:t xml:space="preserve"> and</w:t>
      </w:r>
      <w:r w:rsidRPr="00823E13">
        <w:rPr>
          <w:rFonts w:ascii="Times New Roman" w:hAnsi="Times New Roman" w:cs="Times New Roman"/>
          <w:spacing w:val="-9"/>
          <w:sz w:val="16"/>
          <w:szCs w:val="16"/>
        </w:rPr>
        <w:t xml:space="preserve"> </w:t>
      </w:r>
      <w:r w:rsidRPr="00823E13">
        <w:rPr>
          <w:rFonts w:ascii="Times New Roman" w:hAnsi="Times New Roman" w:cs="Times New Roman"/>
          <w:sz w:val="16"/>
          <w:szCs w:val="16"/>
        </w:rPr>
        <w:t>agents.</w:t>
      </w:r>
    </w:p>
    <w:p w14:paraId="0689C1B6" w14:textId="77777777" w:rsidR="005100C0" w:rsidRPr="00823E13" w:rsidRDefault="005100C0" w:rsidP="00CC5281">
      <w:pPr>
        <w:jc w:val="both"/>
        <w:rPr>
          <w:rFonts w:ascii="Times New Roman" w:hAnsi="Times New Roman" w:cs="Times New Roman"/>
          <w:sz w:val="16"/>
          <w:szCs w:val="16"/>
        </w:rPr>
      </w:pPr>
    </w:p>
    <w:p w14:paraId="3E585EF7" w14:textId="5593241F" w:rsidR="005100C0" w:rsidRPr="00823E13" w:rsidRDefault="005100C0" w:rsidP="00CC5281">
      <w:pPr>
        <w:jc w:val="both"/>
        <w:rPr>
          <w:rFonts w:ascii="Times New Roman" w:hAnsi="Times New Roman" w:cs="Times New Roman"/>
          <w:sz w:val="16"/>
          <w:szCs w:val="16"/>
        </w:rPr>
      </w:pPr>
      <w:r w:rsidRPr="00823E13">
        <w:rPr>
          <w:rFonts w:ascii="Times New Roman" w:hAnsi="Times New Roman" w:cs="Times New Roman"/>
          <w:sz w:val="16"/>
          <w:szCs w:val="16"/>
        </w:rPr>
        <w:t xml:space="preserve">No exclusions can be attached for: exclusion of work performed by Subcontractor or residential work. Subcontractor shall maintain Products and Completed Operations Insurance and the Additional Insured and primary and non-contributory coverages as specified </w:t>
      </w:r>
      <w:r w:rsidR="003D14F8" w:rsidRPr="00823E13">
        <w:rPr>
          <w:rFonts w:ascii="Times New Roman" w:hAnsi="Times New Roman" w:cs="Times New Roman"/>
          <w:sz w:val="16"/>
          <w:szCs w:val="16"/>
        </w:rPr>
        <w:t>herein</w:t>
      </w:r>
      <w:r w:rsidRPr="00823E13">
        <w:rPr>
          <w:rFonts w:ascii="Times New Roman" w:hAnsi="Times New Roman" w:cs="Times New Roman"/>
          <w:sz w:val="16"/>
          <w:szCs w:val="16"/>
        </w:rPr>
        <w:t xml:space="preserve"> for the </w:t>
      </w:r>
      <w:proofErr w:type="gramStart"/>
      <w:r w:rsidRPr="00823E13">
        <w:rPr>
          <w:rFonts w:ascii="Times New Roman" w:hAnsi="Times New Roman" w:cs="Times New Roman"/>
          <w:sz w:val="16"/>
          <w:szCs w:val="16"/>
        </w:rPr>
        <w:t>period of time</w:t>
      </w:r>
      <w:proofErr w:type="gramEnd"/>
      <w:r w:rsidRPr="00823E13">
        <w:rPr>
          <w:rFonts w:ascii="Times New Roman" w:hAnsi="Times New Roman" w:cs="Times New Roman"/>
          <w:sz w:val="16"/>
          <w:szCs w:val="16"/>
        </w:rPr>
        <w:t xml:space="preserve"> specified in the statute of repose for the state in which the project is located. Subcontractor shall provide copies of the Additional Insured endorsements to </w:t>
      </w:r>
      <w:r w:rsidR="00980907" w:rsidRPr="00823E13">
        <w:rPr>
          <w:rFonts w:ascii="Times New Roman" w:hAnsi="Times New Roman" w:cs="Times New Roman"/>
          <w:sz w:val="16"/>
          <w:szCs w:val="16"/>
        </w:rPr>
        <w:t>First Onsite</w:t>
      </w:r>
      <w:r w:rsidRPr="00823E13">
        <w:rPr>
          <w:rFonts w:ascii="Times New Roman" w:hAnsi="Times New Roman" w:cs="Times New Roman"/>
          <w:sz w:val="16"/>
          <w:szCs w:val="16"/>
        </w:rPr>
        <w:t>.</w:t>
      </w:r>
    </w:p>
    <w:p w14:paraId="123D3906" w14:textId="77777777" w:rsidR="0084072C" w:rsidRPr="00823E13" w:rsidRDefault="0084072C" w:rsidP="00CC5281">
      <w:pPr>
        <w:jc w:val="both"/>
        <w:rPr>
          <w:rFonts w:ascii="Times New Roman" w:hAnsi="Times New Roman" w:cs="Times New Roman"/>
          <w:b/>
          <w:sz w:val="16"/>
          <w:szCs w:val="16"/>
        </w:rPr>
      </w:pPr>
    </w:p>
    <w:p w14:paraId="4470299E" w14:textId="535FB78E" w:rsidR="004C0E1F" w:rsidRPr="00823E13" w:rsidRDefault="005100C0" w:rsidP="00CC5281">
      <w:pPr>
        <w:jc w:val="both"/>
        <w:rPr>
          <w:rFonts w:ascii="Times New Roman" w:hAnsi="Times New Roman" w:cs="Times New Roman"/>
          <w:sz w:val="16"/>
          <w:szCs w:val="16"/>
          <w:u w:val="single"/>
        </w:rPr>
      </w:pPr>
      <w:r w:rsidRPr="00823E13">
        <w:rPr>
          <w:rFonts w:ascii="Times New Roman" w:hAnsi="Times New Roman" w:cs="Times New Roman"/>
          <w:b/>
          <w:bCs/>
          <w:sz w:val="16"/>
          <w:szCs w:val="16"/>
          <w:u w:val="single"/>
        </w:rPr>
        <w:t>Termination for Default:</w:t>
      </w:r>
      <w:r w:rsidRPr="00823E13">
        <w:rPr>
          <w:rFonts w:ascii="Times New Roman" w:hAnsi="Times New Roman" w:cs="Times New Roman"/>
          <w:b/>
          <w:sz w:val="16"/>
          <w:szCs w:val="16"/>
        </w:rPr>
        <w:t xml:space="preserve"> </w:t>
      </w:r>
      <w:r w:rsidR="00CA7B7F" w:rsidRPr="00823E13">
        <w:rPr>
          <w:rFonts w:ascii="Times New Roman" w:hAnsi="Times New Roman" w:cs="Times New Roman"/>
          <w:sz w:val="16"/>
          <w:szCs w:val="16"/>
        </w:rPr>
        <w:t xml:space="preserve">If the Subcontractor shall, at any time, refuse or neglect to supply sufficient properly skilled workmen, materials, tools, or equipment of the proper quantity or quality, or fail in any respect to prosecute the Work with promptness and diligence, or fail to correct any defective Work, or cause by any action or omission the stoppage or interference with the work of </w:t>
      </w:r>
      <w:r w:rsidR="00D9150F" w:rsidRPr="00823E13">
        <w:rPr>
          <w:rFonts w:ascii="Times New Roman" w:hAnsi="Times New Roman" w:cs="Times New Roman"/>
          <w:sz w:val="16"/>
          <w:szCs w:val="16"/>
        </w:rPr>
        <w:t xml:space="preserve">First Onsite </w:t>
      </w:r>
      <w:r w:rsidR="00CA7B7F" w:rsidRPr="00823E13">
        <w:rPr>
          <w:rFonts w:ascii="Times New Roman" w:hAnsi="Times New Roman" w:cs="Times New Roman"/>
          <w:sz w:val="16"/>
          <w:szCs w:val="16"/>
        </w:rPr>
        <w:t xml:space="preserve">or other subcontractors, or fail in the performance of any of the covenants, agreements, representations and/or warranties herein contained or set forth in the Prime Contract, or be unable to meet Subcontractor’s debts as they mature, or fail to promptly pay suppliers or sub-subcontractors, or have its suppliers or sub-subcontractors claim non-payment, </w:t>
      </w:r>
      <w:r w:rsidR="00980907" w:rsidRPr="00823E13">
        <w:rPr>
          <w:rFonts w:ascii="Times New Roman" w:hAnsi="Times New Roman" w:cs="Times New Roman"/>
          <w:sz w:val="16"/>
          <w:szCs w:val="16"/>
        </w:rPr>
        <w:t xml:space="preserve">First Onsite </w:t>
      </w:r>
      <w:r w:rsidR="00CA7B7F" w:rsidRPr="00823E13">
        <w:rPr>
          <w:rFonts w:ascii="Times New Roman" w:hAnsi="Times New Roman" w:cs="Times New Roman"/>
          <w:sz w:val="16"/>
          <w:szCs w:val="16"/>
        </w:rPr>
        <w:t xml:space="preserve">may at its option, back-charge Subcontractor for the damages sustained by </w:t>
      </w:r>
      <w:r w:rsidR="00980907" w:rsidRPr="00823E13">
        <w:rPr>
          <w:rFonts w:ascii="Times New Roman" w:hAnsi="Times New Roman" w:cs="Times New Roman"/>
          <w:sz w:val="16"/>
          <w:szCs w:val="16"/>
        </w:rPr>
        <w:t xml:space="preserve">First Onsite </w:t>
      </w:r>
      <w:r w:rsidR="00CA7B7F" w:rsidRPr="00823E13">
        <w:rPr>
          <w:rFonts w:ascii="Times New Roman" w:hAnsi="Times New Roman" w:cs="Times New Roman"/>
          <w:sz w:val="16"/>
          <w:szCs w:val="16"/>
        </w:rPr>
        <w:t xml:space="preserve">including taking such action as it may deem appropriate to resolve such claim of Subcontractor’s suppliers or sub-subcontractors or terminate the Subcontractor’s right to proceed with the Work by notifying Subcontractor of such termination.  </w:t>
      </w:r>
      <w:r w:rsidR="00980907" w:rsidRPr="00823E13">
        <w:rPr>
          <w:rFonts w:ascii="Times New Roman" w:hAnsi="Times New Roman" w:cs="Times New Roman"/>
          <w:sz w:val="16"/>
          <w:szCs w:val="16"/>
        </w:rPr>
        <w:t xml:space="preserve">First Onsite </w:t>
      </w:r>
      <w:r w:rsidR="00CA7B7F" w:rsidRPr="00823E13">
        <w:rPr>
          <w:rFonts w:ascii="Times New Roman" w:hAnsi="Times New Roman" w:cs="Times New Roman"/>
          <w:sz w:val="16"/>
          <w:szCs w:val="16"/>
        </w:rPr>
        <w:t>shall deduct the cost thereof, including, without restriction thereto, all charges, expenses, losses, costs, and damages</w:t>
      </w:r>
      <w:r w:rsidR="002F0860" w:rsidRPr="00823E13">
        <w:rPr>
          <w:rFonts w:ascii="Times New Roman" w:hAnsi="Times New Roman" w:cs="Times New Roman"/>
          <w:sz w:val="16"/>
          <w:szCs w:val="16"/>
        </w:rPr>
        <w:t>, and attorneys’ fees and costs</w:t>
      </w:r>
      <w:r w:rsidR="00CA7B7F" w:rsidRPr="00823E13">
        <w:rPr>
          <w:rFonts w:ascii="Times New Roman" w:hAnsi="Times New Roman" w:cs="Times New Roman"/>
          <w:sz w:val="16"/>
          <w:szCs w:val="16"/>
        </w:rPr>
        <w:t xml:space="preserve"> incurred </w:t>
      </w:r>
      <w:proofErr w:type="gramStart"/>
      <w:r w:rsidR="00CA7B7F" w:rsidRPr="00823E13">
        <w:rPr>
          <w:rFonts w:ascii="Times New Roman" w:hAnsi="Times New Roman" w:cs="Times New Roman"/>
          <w:sz w:val="16"/>
          <w:szCs w:val="16"/>
        </w:rPr>
        <w:t>as a result of</w:t>
      </w:r>
      <w:proofErr w:type="gramEnd"/>
      <w:r w:rsidR="00CA7B7F" w:rsidRPr="00823E13">
        <w:rPr>
          <w:rFonts w:ascii="Times New Roman" w:hAnsi="Times New Roman" w:cs="Times New Roman"/>
          <w:sz w:val="16"/>
          <w:szCs w:val="16"/>
        </w:rPr>
        <w:t xml:space="preserve"> the Subcontractor’s failure to perform, from any money then due or thereafter become due to the Subcontractor</w:t>
      </w:r>
      <w:r w:rsidR="002F0860" w:rsidRPr="00823E13">
        <w:rPr>
          <w:rFonts w:ascii="Times New Roman" w:hAnsi="Times New Roman" w:cs="Times New Roman"/>
          <w:sz w:val="16"/>
          <w:szCs w:val="16"/>
        </w:rPr>
        <w:t>.</w:t>
      </w:r>
      <w:r w:rsidR="00CA7B7F" w:rsidRPr="00823E13">
        <w:rPr>
          <w:rFonts w:ascii="Times New Roman" w:hAnsi="Times New Roman" w:cs="Times New Roman"/>
          <w:sz w:val="16"/>
          <w:szCs w:val="16"/>
        </w:rPr>
        <w:t xml:space="preserve"> Subcontractor shall be liable for all such damages sustained by </w:t>
      </w:r>
      <w:r w:rsidR="00D9150F" w:rsidRPr="00823E13">
        <w:rPr>
          <w:rFonts w:ascii="Times New Roman" w:hAnsi="Times New Roman" w:cs="Times New Roman"/>
          <w:sz w:val="16"/>
          <w:szCs w:val="16"/>
        </w:rPr>
        <w:t xml:space="preserve">First Onsite </w:t>
      </w:r>
      <w:r w:rsidR="00CA7B7F" w:rsidRPr="00823E13">
        <w:rPr>
          <w:rFonts w:ascii="Times New Roman" w:hAnsi="Times New Roman" w:cs="Times New Roman"/>
          <w:sz w:val="16"/>
          <w:szCs w:val="16"/>
        </w:rPr>
        <w:t xml:space="preserve">in completing the Work. </w:t>
      </w:r>
    </w:p>
    <w:p w14:paraId="2D9E8148" w14:textId="77777777" w:rsidR="00733D36" w:rsidRPr="00823E13" w:rsidRDefault="00733D36" w:rsidP="00CC5281">
      <w:pPr>
        <w:jc w:val="both"/>
        <w:rPr>
          <w:rFonts w:ascii="Times New Roman" w:hAnsi="Times New Roman" w:cs="Times New Roman"/>
          <w:b/>
          <w:bCs/>
          <w:sz w:val="16"/>
          <w:szCs w:val="16"/>
          <w:u w:val="single"/>
        </w:rPr>
      </w:pPr>
    </w:p>
    <w:p w14:paraId="20B8337C" w14:textId="3AFD181B" w:rsidR="00F3057C" w:rsidRPr="00823E13" w:rsidRDefault="005100C0" w:rsidP="00CC5281">
      <w:pPr>
        <w:jc w:val="both"/>
        <w:rPr>
          <w:rFonts w:ascii="Times New Roman" w:hAnsi="Times New Roman" w:cs="Times New Roman"/>
          <w:b/>
          <w:bCs/>
          <w:sz w:val="16"/>
          <w:szCs w:val="16"/>
        </w:rPr>
      </w:pPr>
      <w:r w:rsidRPr="00823E13">
        <w:rPr>
          <w:rFonts w:ascii="Times New Roman" w:hAnsi="Times New Roman" w:cs="Times New Roman"/>
          <w:b/>
          <w:bCs/>
          <w:sz w:val="16"/>
          <w:szCs w:val="16"/>
          <w:u w:val="single"/>
        </w:rPr>
        <w:t>Additional Obligations of Subcontrac</w:t>
      </w:r>
      <w:r w:rsidR="00167029" w:rsidRPr="00823E13">
        <w:rPr>
          <w:rFonts w:ascii="Times New Roman" w:hAnsi="Times New Roman" w:cs="Times New Roman"/>
          <w:b/>
          <w:bCs/>
          <w:sz w:val="16"/>
          <w:szCs w:val="16"/>
          <w:u w:val="single"/>
        </w:rPr>
        <w:t>tor</w:t>
      </w:r>
      <w:r w:rsidR="00167029" w:rsidRPr="00823E13">
        <w:rPr>
          <w:rFonts w:ascii="Times New Roman" w:hAnsi="Times New Roman" w:cs="Times New Roman"/>
          <w:b/>
          <w:bCs/>
          <w:sz w:val="16"/>
          <w:szCs w:val="16"/>
        </w:rPr>
        <w:t xml:space="preserve">: </w:t>
      </w:r>
      <w:r w:rsidR="00AA09AB" w:rsidRPr="00823E13">
        <w:rPr>
          <w:rFonts w:ascii="Times New Roman" w:hAnsi="Times New Roman" w:cs="Times New Roman"/>
          <w:sz w:val="16"/>
          <w:szCs w:val="16"/>
        </w:rPr>
        <w:t>Subcontractor shall c</w:t>
      </w:r>
      <w:r w:rsidRPr="00823E13">
        <w:rPr>
          <w:rFonts w:ascii="Times New Roman" w:hAnsi="Times New Roman" w:cs="Times New Roman"/>
          <w:sz w:val="16"/>
          <w:szCs w:val="16"/>
        </w:rPr>
        <w:t xml:space="preserve">omply with all safety regulations of the federal, state, </w:t>
      </w:r>
      <w:r w:rsidR="00AA09AB" w:rsidRPr="00823E13">
        <w:rPr>
          <w:rFonts w:ascii="Times New Roman" w:hAnsi="Times New Roman" w:cs="Times New Roman"/>
          <w:sz w:val="16"/>
          <w:szCs w:val="16"/>
        </w:rPr>
        <w:t xml:space="preserve">local </w:t>
      </w:r>
      <w:r w:rsidRPr="00823E13">
        <w:rPr>
          <w:rFonts w:ascii="Times New Roman" w:hAnsi="Times New Roman" w:cs="Times New Roman"/>
          <w:sz w:val="16"/>
          <w:szCs w:val="16"/>
        </w:rPr>
        <w:t xml:space="preserve">and municipal authorities, and agrees to comply with all requirements to the Occupations Safety and Health Act of 1970, and all regulations promulgated </w:t>
      </w:r>
      <w:r w:rsidR="00167029" w:rsidRPr="00823E13">
        <w:rPr>
          <w:rFonts w:ascii="Times New Roman" w:hAnsi="Times New Roman" w:cs="Times New Roman"/>
          <w:sz w:val="16"/>
          <w:szCs w:val="16"/>
        </w:rPr>
        <w:t>t</w:t>
      </w:r>
      <w:r w:rsidRPr="00823E13">
        <w:rPr>
          <w:rFonts w:ascii="Times New Roman" w:hAnsi="Times New Roman" w:cs="Times New Roman"/>
          <w:sz w:val="16"/>
          <w:szCs w:val="16"/>
        </w:rPr>
        <w:t xml:space="preserve">hereof. Subcontractor shall take reasonable safety precautions with respect to performance of the </w:t>
      </w:r>
      <w:r w:rsidR="00167029" w:rsidRPr="00823E13">
        <w:rPr>
          <w:rFonts w:ascii="Times New Roman" w:hAnsi="Times New Roman" w:cs="Times New Roman"/>
          <w:sz w:val="16"/>
          <w:szCs w:val="16"/>
        </w:rPr>
        <w:t>W</w:t>
      </w:r>
      <w:r w:rsidRPr="00823E13">
        <w:rPr>
          <w:rFonts w:ascii="Times New Roman" w:hAnsi="Times New Roman" w:cs="Times New Roman"/>
          <w:sz w:val="16"/>
          <w:szCs w:val="16"/>
        </w:rPr>
        <w:t xml:space="preserve">ork and shall comply with safety measures initiated by </w:t>
      </w:r>
      <w:r w:rsidR="006B1DEF" w:rsidRPr="00823E13">
        <w:rPr>
          <w:rFonts w:ascii="Times New Roman" w:hAnsi="Times New Roman" w:cs="Times New Roman"/>
          <w:sz w:val="16"/>
          <w:szCs w:val="16"/>
        </w:rPr>
        <w:t xml:space="preserve">First Onsite </w:t>
      </w:r>
      <w:r w:rsidRPr="00823E13">
        <w:rPr>
          <w:rFonts w:ascii="Times New Roman" w:hAnsi="Times New Roman" w:cs="Times New Roman"/>
          <w:sz w:val="16"/>
          <w:szCs w:val="16"/>
        </w:rPr>
        <w:t xml:space="preserve">and with applicable laws, ordinances, rules, </w:t>
      </w:r>
      <w:proofErr w:type="gramStart"/>
      <w:r w:rsidRPr="00823E13">
        <w:rPr>
          <w:rFonts w:ascii="Times New Roman" w:hAnsi="Times New Roman" w:cs="Times New Roman"/>
          <w:sz w:val="16"/>
          <w:szCs w:val="16"/>
        </w:rPr>
        <w:t>regulations</w:t>
      </w:r>
      <w:proofErr w:type="gramEnd"/>
      <w:r w:rsidRPr="00823E13">
        <w:rPr>
          <w:rFonts w:ascii="Times New Roman" w:hAnsi="Times New Roman" w:cs="Times New Roman"/>
          <w:sz w:val="16"/>
          <w:szCs w:val="16"/>
        </w:rPr>
        <w:t xml:space="preserve"> and orders of public authorities for the safety of persons and property. Subcontractor shall report to </w:t>
      </w:r>
      <w:r w:rsidR="006B1DEF" w:rsidRPr="00823E13">
        <w:rPr>
          <w:rFonts w:ascii="Times New Roman" w:hAnsi="Times New Roman" w:cs="Times New Roman"/>
          <w:sz w:val="16"/>
          <w:szCs w:val="16"/>
        </w:rPr>
        <w:t>First Onsite</w:t>
      </w:r>
      <w:r w:rsidR="0045134B" w:rsidRPr="00823E13">
        <w:rPr>
          <w:rFonts w:ascii="Times New Roman" w:hAnsi="Times New Roman" w:cs="Times New Roman"/>
          <w:sz w:val="16"/>
          <w:szCs w:val="16"/>
        </w:rPr>
        <w:t>,</w:t>
      </w:r>
      <w:r w:rsidRPr="00823E13">
        <w:rPr>
          <w:rFonts w:ascii="Times New Roman" w:hAnsi="Times New Roman" w:cs="Times New Roman"/>
          <w:sz w:val="16"/>
          <w:szCs w:val="16"/>
        </w:rPr>
        <w:t xml:space="preserve"> within 24 hours</w:t>
      </w:r>
      <w:r w:rsidR="0045134B" w:rsidRPr="00823E13">
        <w:rPr>
          <w:rFonts w:ascii="Times New Roman" w:hAnsi="Times New Roman" w:cs="Times New Roman"/>
          <w:sz w:val="16"/>
          <w:szCs w:val="16"/>
        </w:rPr>
        <w:t>,</w:t>
      </w:r>
      <w:r w:rsidRPr="00823E13">
        <w:rPr>
          <w:rFonts w:ascii="Times New Roman" w:hAnsi="Times New Roman" w:cs="Times New Roman"/>
          <w:sz w:val="16"/>
          <w:szCs w:val="16"/>
        </w:rPr>
        <w:t xml:space="preserve"> any injury to an employee or agent of the Subcontractor, which occurred at the </w:t>
      </w:r>
      <w:r w:rsidR="0045134B" w:rsidRPr="00823E13">
        <w:rPr>
          <w:rFonts w:ascii="Times New Roman" w:hAnsi="Times New Roman" w:cs="Times New Roman"/>
          <w:sz w:val="16"/>
          <w:szCs w:val="16"/>
        </w:rPr>
        <w:t>Project</w:t>
      </w:r>
      <w:r w:rsidRPr="00823E13">
        <w:rPr>
          <w:rFonts w:ascii="Times New Roman" w:hAnsi="Times New Roman" w:cs="Times New Roman"/>
          <w:sz w:val="16"/>
          <w:szCs w:val="16"/>
        </w:rPr>
        <w:t xml:space="preserve">. Personal Protective Equipment </w:t>
      </w:r>
      <w:r w:rsidR="0045134B" w:rsidRPr="00823E13">
        <w:rPr>
          <w:rFonts w:ascii="Times New Roman" w:hAnsi="Times New Roman" w:cs="Times New Roman"/>
          <w:sz w:val="16"/>
          <w:szCs w:val="16"/>
        </w:rPr>
        <w:t>(“</w:t>
      </w:r>
      <w:r w:rsidRPr="00823E13">
        <w:rPr>
          <w:rFonts w:ascii="Times New Roman" w:hAnsi="Times New Roman" w:cs="Times New Roman"/>
          <w:sz w:val="16"/>
          <w:szCs w:val="16"/>
        </w:rPr>
        <w:t>PPE</w:t>
      </w:r>
      <w:r w:rsidR="0045134B" w:rsidRPr="00823E13">
        <w:rPr>
          <w:rFonts w:ascii="Times New Roman" w:hAnsi="Times New Roman" w:cs="Times New Roman"/>
          <w:sz w:val="16"/>
          <w:szCs w:val="16"/>
        </w:rPr>
        <w:t>”)</w:t>
      </w:r>
      <w:r w:rsidRPr="00823E13">
        <w:rPr>
          <w:rFonts w:ascii="Times New Roman" w:hAnsi="Times New Roman" w:cs="Times New Roman"/>
          <w:sz w:val="16"/>
          <w:szCs w:val="16"/>
        </w:rPr>
        <w:t xml:space="preserve"> is required on </w:t>
      </w:r>
      <w:r w:rsidR="00D9150F" w:rsidRPr="00823E13">
        <w:rPr>
          <w:rFonts w:ascii="Times New Roman" w:hAnsi="Times New Roman" w:cs="Times New Roman"/>
          <w:sz w:val="16"/>
          <w:szCs w:val="16"/>
        </w:rPr>
        <w:t xml:space="preserve">First Onsite </w:t>
      </w:r>
      <w:r w:rsidR="0045134B" w:rsidRPr="00823E13">
        <w:rPr>
          <w:rFonts w:ascii="Times New Roman" w:hAnsi="Times New Roman" w:cs="Times New Roman"/>
          <w:sz w:val="16"/>
          <w:szCs w:val="16"/>
        </w:rPr>
        <w:t>P</w:t>
      </w:r>
      <w:r w:rsidRPr="00823E13">
        <w:rPr>
          <w:rFonts w:ascii="Times New Roman" w:hAnsi="Times New Roman" w:cs="Times New Roman"/>
          <w:sz w:val="16"/>
          <w:szCs w:val="16"/>
        </w:rPr>
        <w:t>roject</w:t>
      </w:r>
      <w:r w:rsidR="0045134B" w:rsidRPr="00823E13">
        <w:rPr>
          <w:rFonts w:ascii="Times New Roman" w:hAnsi="Times New Roman" w:cs="Times New Roman"/>
          <w:sz w:val="16"/>
          <w:szCs w:val="16"/>
        </w:rPr>
        <w:t>s</w:t>
      </w:r>
      <w:r w:rsidRPr="00823E13">
        <w:rPr>
          <w:rFonts w:ascii="Times New Roman" w:hAnsi="Times New Roman" w:cs="Times New Roman"/>
          <w:sz w:val="16"/>
          <w:szCs w:val="16"/>
        </w:rPr>
        <w:t>: Hard hat, safety glasses, proper work shoes, long pants, shirts with sleeves</w:t>
      </w:r>
      <w:r w:rsidR="0045134B" w:rsidRPr="00823E13">
        <w:rPr>
          <w:rFonts w:ascii="Times New Roman" w:hAnsi="Times New Roman" w:cs="Times New Roman"/>
          <w:sz w:val="16"/>
          <w:szCs w:val="16"/>
        </w:rPr>
        <w:t xml:space="preserve">, </w:t>
      </w:r>
      <w:r w:rsidRPr="00823E13">
        <w:rPr>
          <w:rFonts w:ascii="Times New Roman" w:hAnsi="Times New Roman" w:cs="Times New Roman"/>
          <w:sz w:val="16"/>
          <w:szCs w:val="16"/>
        </w:rPr>
        <w:t>no tank tops, and other safety equipment as deemed required to perform the Work and meet OSHA standards.</w:t>
      </w:r>
      <w:r w:rsidR="002F0860" w:rsidRPr="00823E13">
        <w:rPr>
          <w:rFonts w:ascii="Times New Roman" w:hAnsi="Times New Roman" w:cs="Times New Roman"/>
          <w:sz w:val="16"/>
          <w:szCs w:val="16"/>
        </w:rPr>
        <w:t xml:space="preserve"> </w:t>
      </w:r>
      <w:r w:rsidR="001C2059" w:rsidRPr="00823E13">
        <w:rPr>
          <w:rFonts w:ascii="Times New Roman" w:hAnsi="Times New Roman" w:cs="Times New Roman"/>
          <w:sz w:val="16"/>
          <w:szCs w:val="16"/>
        </w:rPr>
        <w:t xml:space="preserve">Subcontractor shall </w:t>
      </w:r>
      <w:r w:rsidR="008C2597" w:rsidRPr="00823E13">
        <w:rPr>
          <w:rFonts w:ascii="Times New Roman" w:hAnsi="Times New Roman" w:cs="Times New Roman"/>
          <w:sz w:val="16"/>
          <w:szCs w:val="16"/>
        </w:rPr>
        <w:t xml:space="preserve">comply with any </w:t>
      </w:r>
      <w:r w:rsidR="002F0860" w:rsidRPr="00823E13">
        <w:rPr>
          <w:rFonts w:ascii="Times New Roman" w:hAnsi="Times New Roman" w:cs="Times New Roman"/>
          <w:sz w:val="16"/>
          <w:szCs w:val="16"/>
        </w:rPr>
        <w:t>applicable Fair Labor Standards Act requirements as promulgated by the U.S. Department of Labor</w:t>
      </w:r>
      <w:r w:rsidR="00543731" w:rsidRPr="00823E13">
        <w:rPr>
          <w:rFonts w:ascii="Times New Roman" w:hAnsi="Times New Roman" w:cs="Times New Roman"/>
          <w:sz w:val="16"/>
          <w:szCs w:val="16"/>
        </w:rPr>
        <w:t xml:space="preserve">, </w:t>
      </w:r>
      <w:r w:rsidR="002F0860" w:rsidRPr="00823E13">
        <w:rPr>
          <w:rFonts w:ascii="Times New Roman" w:hAnsi="Times New Roman" w:cs="Times New Roman"/>
          <w:sz w:val="16"/>
          <w:szCs w:val="16"/>
        </w:rPr>
        <w:t>the U.S. Immigration Reform and Control Act of 1986</w:t>
      </w:r>
      <w:r w:rsidR="00403F54" w:rsidRPr="00823E13">
        <w:rPr>
          <w:rFonts w:ascii="Times New Roman" w:hAnsi="Times New Roman" w:cs="Times New Roman"/>
          <w:sz w:val="16"/>
          <w:szCs w:val="16"/>
        </w:rPr>
        <w:t xml:space="preserve">, and all data privacy laws such as the California </w:t>
      </w:r>
      <w:r w:rsidR="00AC0D45" w:rsidRPr="00823E13">
        <w:rPr>
          <w:rFonts w:ascii="Times New Roman" w:hAnsi="Times New Roman" w:cs="Times New Roman"/>
          <w:sz w:val="16"/>
          <w:szCs w:val="16"/>
        </w:rPr>
        <w:t xml:space="preserve">Consumer Privacy Act.  </w:t>
      </w:r>
      <w:r w:rsidR="002F0860" w:rsidRPr="00823E13">
        <w:rPr>
          <w:rFonts w:ascii="Times New Roman" w:hAnsi="Times New Roman" w:cs="Times New Roman"/>
          <w:sz w:val="16"/>
          <w:szCs w:val="16"/>
        </w:rPr>
        <w:t xml:space="preserve">For all Work that requires Davis-Bacon and/or prevailing wage compliance (“Prevailing Wage”), Subcontractor shall comply with </w:t>
      </w:r>
      <w:proofErr w:type="gramStart"/>
      <w:r w:rsidR="002F0860" w:rsidRPr="00823E13">
        <w:rPr>
          <w:rFonts w:ascii="Times New Roman" w:hAnsi="Times New Roman" w:cs="Times New Roman"/>
          <w:sz w:val="16"/>
          <w:szCs w:val="16"/>
        </w:rPr>
        <w:t>any and all</w:t>
      </w:r>
      <w:proofErr w:type="gramEnd"/>
      <w:r w:rsidR="002F0860" w:rsidRPr="00823E13">
        <w:rPr>
          <w:rFonts w:ascii="Times New Roman" w:hAnsi="Times New Roman" w:cs="Times New Roman"/>
          <w:sz w:val="16"/>
          <w:szCs w:val="16"/>
        </w:rPr>
        <w:t xml:space="preserve"> federal, state or local Prevailing Wage requirements, shall submit certified Project payroll reports, shall pay wages in accordance the Prevailing Wage requirements, shall provide submissions of certified Project payroll reports, and the records retention requirements of the Prevailing Wage provisions. Subcontractor shall </w:t>
      </w:r>
      <w:proofErr w:type="gramStart"/>
      <w:r w:rsidR="002F0860" w:rsidRPr="00823E13">
        <w:rPr>
          <w:rFonts w:ascii="Times New Roman" w:hAnsi="Times New Roman" w:cs="Times New Roman"/>
          <w:sz w:val="16"/>
          <w:szCs w:val="16"/>
        </w:rPr>
        <w:t>at all times</w:t>
      </w:r>
      <w:proofErr w:type="gramEnd"/>
      <w:r w:rsidR="002F0860" w:rsidRPr="00823E13">
        <w:rPr>
          <w:rFonts w:ascii="Times New Roman" w:hAnsi="Times New Roman" w:cs="Times New Roman"/>
          <w:sz w:val="16"/>
          <w:szCs w:val="16"/>
        </w:rPr>
        <w:t xml:space="preserve"> comply</w:t>
      </w:r>
      <w:r w:rsidR="002F0860" w:rsidRPr="00823E13">
        <w:rPr>
          <w:rFonts w:ascii="Times New Roman" w:hAnsi="Times New Roman" w:cs="Times New Roman"/>
          <w:color w:val="666666"/>
          <w:sz w:val="16"/>
          <w:szCs w:val="16"/>
        </w:rPr>
        <w:t xml:space="preserve"> </w:t>
      </w:r>
      <w:r w:rsidR="002F0860" w:rsidRPr="00823E13">
        <w:rPr>
          <w:rFonts w:ascii="Times New Roman" w:hAnsi="Times New Roman" w:cs="Times New Roman"/>
          <w:sz w:val="16"/>
          <w:szCs w:val="16"/>
        </w:rPr>
        <w:t>with all applicable laws relating to the screening, hiring and employment of all labor forces used in connection with its provision of the Work, including those relating to citizenship or legal work status, including the U.S. Immigration Reform and Control Act of 1986, as amended, and its successors, if any, and any implementing regulations therefor. Subcontractor shall not assign Work to be performed to anyone who is not legally permitted to perform such Work</w:t>
      </w:r>
      <w:r w:rsidR="00FA120B" w:rsidRPr="00823E13">
        <w:rPr>
          <w:rFonts w:ascii="Times New Roman" w:hAnsi="Times New Roman" w:cs="Times New Roman"/>
          <w:sz w:val="16"/>
          <w:szCs w:val="16"/>
        </w:rPr>
        <w:t xml:space="preserve">, </w:t>
      </w:r>
      <w:r w:rsidR="002F0860" w:rsidRPr="00823E13">
        <w:rPr>
          <w:rFonts w:ascii="Times New Roman" w:hAnsi="Times New Roman" w:cs="Times New Roman"/>
          <w:sz w:val="16"/>
          <w:szCs w:val="16"/>
        </w:rPr>
        <w:t xml:space="preserve">and if any personnel performing any of the Work is discovered not to be so permitted, Contractor shall immediately remove such personnel from performing any Work </w:t>
      </w:r>
      <w:r w:rsidR="00FA120B" w:rsidRPr="00823E13">
        <w:rPr>
          <w:rFonts w:ascii="Times New Roman" w:hAnsi="Times New Roman" w:cs="Times New Roman"/>
          <w:sz w:val="16"/>
          <w:szCs w:val="16"/>
        </w:rPr>
        <w:t>a</w:t>
      </w:r>
      <w:r w:rsidR="002F0860" w:rsidRPr="00823E13">
        <w:rPr>
          <w:rFonts w:ascii="Times New Roman" w:hAnsi="Times New Roman" w:cs="Times New Roman"/>
          <w:sz w:val="16"/>
          <w:szCs w:val="16"/>
        </w:rPr>
        <w:t>nd replace such personnel with personnel who is so permitted</w:t>
      </w:r>
      <w:r w:rsidR="002F0860" w:rsidRPr="00823E13">
        <w:rPr>
          <w:rFonts w:ascii="Times New Roman" w:hAnsi="Times New Roman" w:cs="Times New Roman"/>
          <w:color w:val="666666"/>
          <w:sz w:val="16"/>
          <w:szCs w:val="16"/>
        </w:rPr>
        <w:t xml:space="preserve">. </w:t>
      </w:r>
      <w:r w:rsidR="002F0860" w:rsidRPr="00823E13">
        <w:rPr>
          <w:rFonts w:ascii="Times New Roman" w:hAnsi="Times New Roman" w:cs="Times New Roman"/>
          <w:sz w:val="16"/>
          <w:szCs w:val="16"/>
        </w:rPr>
        <w:t xml:space="preserve"> Subcontractor hereby indemnifies and agrees to hold </w:t>
      </w:r>
      <w:r w:rsidR="00DB24C3" w:rsidRPr="00823E13">
        <w:rPr>
          <w:rFonts w:ascii="Times New Roman" w:hAnsi="Times New Roman" w:cs="Times New Roman"/>
          <w:sz w:val="16"/>
          <w:szCs w:val="16"/>
        </w:rPr>
        <w:t xml:space="preserve">First Onsite </w:t>
      </w:r>
      <w:r w:rsidR="002F0860" w:rsidRPr="00823E13">
        <w:rPr>
          <w:rFonts w:ascii="Times New Roman" w:hAnsi="Times New Roman" w:cs="Times New Roman"/>
          <w:sz w:val="16"/>
          <w:szCs w:val="16"/>
        </w:rPr>
        <w:t xml:space="preserve">harmless from and against </w:t>
      </w:r>
      <w:proofErr w:type="gramStart"/>
      <w:r w:rsidR="002F0860" w:rsidRPr="00823E13">
        <w:rPr>
          <w:rFonts w:ascii="Times New Roman" w:hAnsi="Times New Roman" w:cs="Times New Roman"/>
          <w:sz w:val="16"/>
          <w:szCs w:val="16"/>
        </w:rPr>
        <w:t>any and all</w:t>
      </w:r>
      <w:proofErr w:type="gramEnd"/>
      <w:r w:rsidR="002F0860" w:rsidRPr="00823E13">
        <w:rPr>
          <w:rFonts w:ascii="Times New Roman" w:hAnsi="Times New Roman" w:cs="Times New Roman"/>
          <w:sz w:val="16"/>
          <w:szCs w:val="16"/>
        </w:rPr>
        <w:t xml:space="preserve"> costs, damages, attorneys’ fees, expenses, fines, liquidated damages or the like that are imposed upon </w:t>
      </w:r>
      <w:r w:rsidR="006B1DEF" w:rsidRPr="00823E13">
        <w:rPr>
          <w:rFonts w:ascii="Times New Roman" w:hAnsi="Times New Roman" w:cs="Times New Roman"/>
          <w:sz w:val="16"/>
          <w:szCs w:val="16"/>
        </w:rPr>
        <w:t>First Onsite</w:t>
      </w:r>
      <w:r w:rsidR="002F0860" w:rsidRPr="00823E13">
        <w:rPr>
          <w:rFonts w:ascii="Times New Roman" w:hAnsi="Times New Roman" w:cs="Times New Roman"/>
          <w:sz w:val="16"/>
          <w:szCs w:val="16"/>
        </w:rPr>
        <w:t>, and ultimately Subcontractor, on account of Subcontractor’s failure or alleged failure to comply with federal, state and local laws.</w:t>
      </w:r>
      <w:r w:rsidR="004609BA" w:rsidRPr="00823E13">
        <w:rPr>
          <w:rFonts w:ascii="Times New Roman" w:hAnsi="Times New Roman" w:cs="Times New Roman"/>
          <w:sz w:val="16"/>
          <w:szCs w:val="16"/>
        </w:rPr>
        <w:t xml:space="preserve"> </w:t>
      </w:r>
      <w:r w:rsidRPr="00823E13">
        <w:rPr>
          <w:rFonts w:ascii="Times New Roman" w:hAnsi="Times New Roman" w:cs="Times New Roman"/>
          <w:sz w:val="16"/>
          <w:szCs w:val="16"/>
        </w:rPr>
        <w:t xml:space="preserve">Subcontractor shall not discriminate against any employee or applicant because of race, creed, color, </w:t>
      </w:r>
      <w:proofErr w:type="gramStart"/>
      <w:r w:rsidRPr="00823E13">
        <w:rPr>
          <w:rFonts w:ascii="Times New Roman" w:hAnsi="Times New Roman" w:cs="Times New Roman"/>
          <w:sz w:val="16"/>
          <w:szCs w:val="16"/>
        </w:rPr>
        <w:t>age</w:t>
      </w:r>
      <w:proofErr w:type="gramEnd"/>
      <w:r w:rsidRPr="00823E13">
        <w:rPr>
          <w:rFonts w:ascii="Times New Roman" w:hAnsi="Times New Roman" w:cs="Times New Roman"/>
          <w:sz w:val="16"/>
          <w:szCs w:val="16"/>
        </w:rPr>
        <w:t xml:space="preserve"> or national origin</w:t>
      </w:r>
      <w:r w:rsidR="00FA120B" w:rsidRPr="00823E13">
        <w:rPr>
          <w:rFonts w:ascii="Times New Roman" w:hAnsi="Times New Roman" w:cs="Times New Roman"/>
          <w:sz w:val="16"/>
          <w:szCs w:val="16"/>
        </w:rPr>
        <w:t xml:space="preserve"> and shall c</w:t>
      </w:r>
      <w:r w:rsidRPr="00823E13">
        <w:rPr>
          <w:rFonts w:ascii="Times New Roman" w:hAnsi="Times New Roman" w:cs="Times New Roman"/>
          <w:sz w:val="16"/>
          <w:szCs w:val="16"/>
        </w:rPr>
        <w:t xml:space="preserve">omply with federal, state and local laws, </w:t>
      </w:r>
      <w:r w:rsidR="00AC0D45" w:rsidRPr="00823E13">
        <w:rPr>
          <w:rFonts w:ascii="Times New Roman" w:hAnsi="Times New Roman" w:cs="Times New Roman"/>
          <w:sz w:val="16"/>
          <w:szCs w:val="16"/>
        </w:rPr>
        <w:t>s</w:t>
      </w:r>
      <w:r w:rsidRPr="00823E13">
        <w:rPr>
          <w:rFonts w:ascii="Times New Roman" w:hAnsi="Times New Roman" w:cs="Times New Roman"/>
          <w:sz w:val="16"/>
          <w:szCs w:val="16"/>
        </w:rPr>
        <w:t xml:space="preserve">ocial </w:t>
      </w:r>
      <w:r w:rsidR="00AC0D45" w:rsidRPr="00823E13">
        <w:rPr>
          <w:rFonts w:ascii="Times New Roman" w:hAnsi="Times New Roman" w:cs="Times New Roman"/>
          <w:sz w:val="16"/>
          <w:szCs w:val="16"/>
        </w:rPr>
        <w:t>s</w:t>
      </w:r>
      <w:r w:rsidRPr="00823E13">
        <w:rPr>
          <w:rFonts w:ascii="Times New Roman" w:hAnsi="Times New Roman" w:cs="Times New Roman"/>
          <w:sz w:val="16"/>
          <w:szCs w:val="16"/>
        </w:rPr>
        <w:t xml:space="preserve">ecurity laws and </w:t>
      </w:r>
      <w:r w:rsidR="00AC0D45" w:rsidRPr="00823E13">
        <w:rPr>
          <w:rFonts w:ascii="Times New Roman" w:hAnsi="Times New Roman" w:cs="Times New Roman"/>
          <w:sz w:val="16"/>
          <w:szCs w:val="16"/>
        </w:rPr>
        <w:t>u</w:t>
      </w:r>
      <w:r w:rsidRPr="00823E13">
        <w:rPr>
          <w:rFonts w:ascii="Times New Roman" w:hAnsi="Times New Roman" w:cs="Times New Roman"/>
          <w:sz w:val="16"/>
          <w:szCs w:val="16"/>
        </w:rPr>
        <w:t xml:space="preserve">nemployment </w:t>
      </w:r>
      <w:r w:rsidR="00AC0D45" w:rsidRPr="00823E13">
        <w:rPr>
          <w:rFonts w:ascii="Times New Roman" w:hAnsi="Times New Roman" w:cs="Times New Roman"/>
          <w:sz w:val="16"/>
          <w:szCs w:val="16"/>
        </w:rPr>
        <w:t>c</w:t>
      </w:r>
      <w:r w:rsidRPr="00823E13">
        <w:rPr>
          <w:rFonts w:ascii="Times New Roman" w:hAnsi="Times New Roman" w:cs="Times New Roman"/>
          <w:sz w:val="16"/>
          <w:szCs w:val="16"/>
        </w:rPr>
        <w:t xml:space="preserve">ompensation laws insofar as applicable to the performance of this </w:t>
      </w:r>
      <w:r w:rsidR="00687647" w:rsidRPr="00823E13">
        <w:rPr>
          <w:rFonts w:ascii="Times New Roman" w:hAnsi="Times New Roman" w:cs="Times New Roman"/>
          <w:sz w:val="16"/>
          <w:szCs w:val="16"/>
        </w:rPr>
        <w:t>Agreement</w:t>
      </w:r>
      <w:r w:rsidR="00FA120B" w:rsidRPr="00823E13">
        <w:rPr>
          <w:rFonts w:ascii="Times New Roman" w:hAnsi="Times New Roman" w:cs="Times New Roman"/>
          <w:sz w:val="16"/>
          <w:szCs w:val="16"/>
        </w:rPr>
        <w:t>.</w:t>
      </w:r>
      <w:r w:rsidRPr="00823E13">
        <w:rPr>
          <w:rFonts w:ascii="Times New Roman" w:hAnsi="Times New Roman" w:cs="Times New Roman"/>
          <w:sz w:val="16"/>
          <w:szCs w:val="16"/>
        </w:rPr>
        <w:t xml:space="preserve"> If Subcontractor finds a discrepancy in the </w:t>
      </w:r>
      <w:r w:rsidR="002F0860" w:rsidRPr="00823E13">
        <w:rPr>
          <w:rFonts w:ascii="Times New Roman" w:hAnsi="Times New Roman" w:cs="Times New Roman"/>
          <w:sz w:val="16"/>
          <w:szCs w:val="16"/>
        </w:rPr>
        <w:t>s</w:t>
      </w:r>
      <w:r w:rsidRPr="00823E13">
        <w:rPr>
          <w:rFonts w:ascii="Times New Roman" w:hAnsi="Times New Roman" w:cs="Times New Roman"/>
          <w:sz w:val="16"/>
          <w:szCs w:val="16"/>
        </w:rPr>
        <w:t xml:space="preserve">cope of Work, </w:t>
      </w:r>
      <w:r w:rsidR="002F0860" w:rsidRPr="00823E13">
        <w:rPr>
          <w:rFonts w:ascii="Times New Roman" w:hAnsi="Times New Roman" w:cs="Times New Roman"/>
          <w:sz w:val="16"/>
          <w:szCs w:val="16"/>
        </w:rPr>
        <w:t>d</w:t>
      </w:r>
      <w:r w:rsidRPr="00823E13">
        <w:rPr>
          <w:rFonts w:ascii="Times New Roman" w:hAnsi="Times New Roman" w:cs="Times New Roman"/>
          <w:sz w:val="16"/>
          <w:szCs w:val="16"/>
        </w:rPr>
        <w:t xml:space="preserve">rawings, </w:t>
      </w:r>
      <w:r w:rsidR="00FA120B" w:rsidRPr="00823E13">
        <w:rPr>
          <w:rFonts w:ascii="Times New Roman" w:hAnsi="Times New Roman" w:cs="Times New Roman"/>
          <w:sz w:val="16"/>
          <w:szCs w:val="16"/>
        </w:rPr>
        <w:t>plans, and specifications, Subcontractor s</w:t>
      </w:r>
      <w:r w:rsidRPr="00823E13">
        <w:rPr>
          <w:rFonts w:ascii="Times New Roman" w:hAnsi="Times New Roman" w:cs="Times New Roman"/>
          <w:sz w:val="16"/>
          <w:szCs w:val="16"/>
        </w:rPr>
        <w:t xml:space="preserve">hall request a written clarification from </w:t>
      </w:r>
      <w:r w:rsidR="006B1DEF" w:rsidRPr="00823E13">
        <w:rPr>
          <w:rFonts w:ascii="Times New Roman" w:hAnsi="Times New Roman" w:cs="Times New Roman"/>
          <w:sz w:val="16"/>
          <w:szCs w:val="16"/>
        </w:rPr>
        <w:t>First Onsite</w:t>
      </w:r>
      <w:r w:rsidRPr="00823E13">
        <w:rPr>
          <w:rFonts w:ascii="Times New Roman" w:hAnsi="Times New Roman" w:cs="Times New Roman"/>
          <w:sz w:val="16"/>
          <w:szCs w:val="16"/>
        </w:rPr>
        <w:t xml:space="preserve">. If Subcontractor does not notify </w:t>
      </w:r>
      <w:r w:rsidR="006B1DEF" w:rsidRPr="00823E13">
        <w:rPr>
          <w:rFonts w:ascii="Times New Roman" w:hAnsi="Times New Roman" w:cs="Times New Roman"/>
          <w:sz w:val="16"/>
          <w:szCs w:val="16"/>
        </w:rPr>
        <w:t xml:space="preserve">First Onsite </w:t>
      </w:r>
      <w:r w:rsidRPr="00823E13">
        <w:rPr>
          <w:rFonts w:ascii="Times New Roman" w:hAnsi="Times New Roman" w:cs="Times New Roman"/>
          <w:sz w:val="16"/>
          <w:szCs w:val="16"/>
        </w:rPr>
        <w:t xml:space="preserve">in writing and continues with Work, Subcontractor shall </w:t>
      </w:r>
      <w:r w:rsidR="00FA120B" w:rsidRPr="00823E13">
        <w:rPr>
          <w:rFonts w:ascii="Times New Roman" w:hAnsi="Times New Roman" w:cs="Times New Roman"/>
          <w:sz w:val="16"/>
          <w:szCs w:val="16"/>
        </w:rPr>
        <w:t>p</w:t>
      </w:r>
      <w:r w:rsidRPr="00823E13">
        <w:rPr>
          <w:rFonts w:ascii="Times New Roman" w:hAnsi="Times New Roman" w:cs="Times New Roman"/>
          <w:sz w:val="16"/>
          <w:szCs w:val="16"/>
        </w:rPr>
        <w:t>ay for all materials, equipment and labor used in</w:t>
      </w:r>
      <w:r w:rsidR="00FA120B" w:rsidRPr="00823E13">
        <w:rPr>
          <w:rFonts w:ascii="Times New Roman" w:hAnsi="Times New Roman" w:cs="Times New Roman"/>
          <w:sz w:val="16"/>
          <w:szCs w:val="16"/>
        </w:rPr>
        <w:t xml:space="preserve"> </w:t>
      </w:r>
      <w:r w:rsidRPr="00823E13">
        <w:rPr>
          <w:rFonts w:ascii="Times New Roman" w:hAnsi="Times New Roman" w:cs="Times New Roman"/>
          <w:sz w:val="16"/>
          <w:szCs w:val="16"/>
        </w:rPr>
        <w:t xml:space="preserve">the performance of this </w:t>
      </w:r>
      <w:r w:rsidR="00687647" w:rsidRPr="00823E13">
        <w:rPr>
          <w:rFonts w:ascii="Times New Roman" w:hAnsi="Times New Roman" w:cs="Times New Roman"/>
          <w:sz w:val="16"/>
          <w:szCs w:val="16"/>
        </w:rPr>
        <w:t>Agreement</w:t>
      </w:r>
      <w:r w:rsidR="00FA120B" w:rsidRPr="00823E13">
        <w:rPr>
          <w:rFonts w:ascii="Times New Roman" w:hAnsi="Times New Roman" w:cs="Times New Roman"/>
          <w:sz w:val="16"/>
          <w:szCs w:val="16"/>
        </w:rPr>
        <w:t xml:space="preserve"> until Subcontractor notifies </w:t>
      </w:r>
      <w:r w:rsidR="006B1DEF" w:rsidRPr="00823E13">
        <w:rPr>
          <w:rFonts w:ascii="Times New Roman" w:hAnsi="Times New Roman" w:cs="Times New Roman"/>
          <w:sz w:val="16"/>
          <w:szCs w:val="16"/>
        </w:rPr>
        <w:t xml:space="preserve">First Onsite </w:t>
      </w:r>
      <w:r w:rsidR="00FA120B" w:rsidRPr="00823E13">
        <w:rPr>
          <w:rFonts w:ascii="Times New Roman" w:hAnsi="Times New Roman" w:cs="Times New Roman"/>
          <w:sz w:val="16"/>
          <w:szCs w:val="16"/>
        </w:rPr>
        <w:t>in writing of such discrepancy</w:t>
      </w:r>
      <w:r w:rsidRPr="00823E13">
        <w:rPr>
          <w:rFonts w:ascii="Times New Roman" w:hAnsi="Times New Roman" w:cs="Times New Roman"/>
          <w:sz w:val="16"/>
          <w:szCs w:val="16"/>
        </w:rPr>
        <w:t xml:space="preserve">. </w:t>
      </w:r>
      <w:r w:rsidRPr="00823E13">
        <w:rPr>
          <w:rFonts w:ascii="Times New Roman" w:hAnsi="Times New Roman" w:cs="Times New Roman"/>
          <w:bCs/>
          <w:sz w:val="16"/>
          <w:szCs w:val="16"/>
        </w:rPr>
        <w:t xml:space="preserve">Subcontractor shall have a qualified superintendent </w:t>
      </w:r>
      <w:proofErr w:type="gramStart"/>
      <w:r w:rsidRPr="00823E13">
        <w:rPr>
          <w:rFonts w:ascii="Times New Roman" w:hAnsi="Times New Roman" w:cs="Times New Roman"/>
          <w:bCs/>
          <w:sz w:val="16"/>
          <w:szCs w:val="16"/>
        </w:rPr>
        <w:t xml:space="preserve">approved by </w:t>
      </w:r>
      <w:r w:rsidR="006B1DEF" w:rsidRPr="00823E13">
        <w:rPr>
          <w:rFonts w:ascii="Times New Roman" w:hAnsi="Times New Roman" w:cs="Times New Roman"/>
          <w:sz w:val="16"/>
          <w:szCs w:val="16"/>
        </w:rPr>
        <w:t xml:space="preserve">First Onsite </w:t>
      </w:r>
      <w:r w:rsidRPr="00823E13">
        <w:rPr>
          <w:rFonts w:ascii="Times New Roman" w:hAnsi="Times New Roman" w:cs="Times New Roman"/>
          <w:bCs/>
          <w:sz w:val="16"/>
          <w:szCs w:val="16"/>
        </w:rPr>
        <w:t>on the job site at all times</w:t>
      </w:r>
      <w:proofErr w:type="gramEnd"/>
      <w:r w:rsidRPr="00823E13">
        <w:rPr>
          <w:rFonts w:ascii="Times New Roman" w:hAnsi="Times New Roman" w:cs="Times New Roman"/>
          <w:bCs/>
          <w:sz w:val="16"/>
          <w:szCs w:val="16"/>
        </w:rPr>
        <w:t xml:space="preserve">.  All communications and correspondence shall be directed to </w:t>
      </w:r>
      <w:r w:rsidR="006B1DEF" w:rsidRPr="00823E13">
        <w:rPr>
          <w:rFonts w:ascii="Times New Roman" w:hAnsi="Times New Roman" w:cs="Times New Roman"/>
          <w:sz w:val="16"/>
          <w:szCs w:val="16"/>
        </w:rPr>
        <w:t xml:space="preserve">First Onsite </w:t>
      </w:r>
      <w:r w:rsidRPr="00823E13">
        <w:rPr>
          <w:rFonts w:ascii="Times New Roman" w:hAnsi="Times New Roman" w:cs="Times New Roman"/>
          <w:bCs/>
          <w:sz w:val="16"/>
          <w:szCs w:val="16"/>
        </w:rPr>
        <w:t xml:space="preserve">only. Written approval from </w:t>
      </w:r>
      <w:r w:rsidR="006B1DEF" w:rsidRPr="00823E13">
        <w:rPr>
          <w:rFonts w:ascii="Times New Roman" w:hAnsi="Times New Roman" w:cs="Times New Roman"/>
          <w:sz w:val="16"/>
          <w:szCs w:val="16"/>
        </w:rPr>
        <w:t xml:space="preserve">First Onsite </w:t>
      </w:r>
      <w:r w:rsidRPr="00823E13">
        <w:rPr>
          <w:rFonts w:ascii="Times New Roman" w:hAnsi="Times New Roman" w:cs="Times New Roman"/>
          <w:bCs/>
          <w:sz w:val="16"/>
          <w:szCs w:val="16"/>
        </w:rPr>
        <w:t>shall be obtained prior to any communication and/or correspondence with the Owner</w:t>
      </w:r>
      <w:r w:rsidR="00733D36" w:rsidRPr="00823E13">
        <w:rPr>
          <w:rFonts w:ascii="Times New Roman" w:hAnsi="Times New Roman" w:cs="Times New Roman"/>
          <w:bCs/>
          <w:sz w:val="16"/>
          <w:szCs w:val="16"/>
        </w:rPr>
        <w:t xml:space="preserve">.  </w:t>
      </w:r>
      <w:r w:rsidR="007429D0" w:rsidRPr="00823E13">
        <w:rPr>
          <w:rFonts w:ascii="Times New Roman" w:hAnsi="Times New Roman" w:cs="Times New Roman"/>
          <w:sz w:val="16"/>
          <w:szCs w:val="16"/>
        </w:rPr>
        <w:t xml:space="preserve">Any modifications made by the Subcontractor to this </w:t>
      </w:r>
      <w:r w:rsidR="00687647" w:rsidRPr="00823E13">
        <w:rPr>
          <w:rFonts w:ascii="Times New Roman" w:hAnsi="Times New Roman" w:cs="Times New Roman"/>
          <w:sz w:val="16"/>
          <w:szCs w:val="16"/>
        </w:rPr>
        <w:t>Agreement</w:t>
      </w:r>
      <w:r w:rsidR="007429D0" w:rsidRPr="00823E13">
        <w:rPr>
          <w:rFonts w:ascii="Times New Roman" w:hAnsi="Times New Roman" w:cs="Times New Roman"/>
          <w:sz w:val="16"/>
          <w:szCs w:val="16"/>
        </w:rPr>
        <w:t xml:space="preserve">, without written approval from </w:t>
      </w:r>
      <w:r w:rsidR="006B1DEF" w:rsidRPr="00823E13">
        <w:rPr>
          <w:rFonts w:ascii="Times New Roman" w:hAnsi="Times New Roman" w:cs="Times New Roman"/>
          <w:sz w:val="16"/>
          <w:szCs w:val="16"/>
        </w:rPr>
        <w:t>First Onsite</w:t>
      </w:r>
      <w:r w:rsidR="007429D0" w:rsidRPr="00823E13">
        <w:rPr>
          <w:rFonts w:ascii="Times New Roman" w:hAnsi="Times New Roman" w:cs="Times New Roman"/>
          <w:sz w:val="16"/>
          <w:szCs w:val="16"/>
        </w:rPr>
        <w:t xml:space="preserve">, shall be null and void and have no effect on this </w:t>
      </w:r>
      <w:r w:rsidR="00687647" w:rsidRPr="00823E13">
        <w:rPr>
          <w:rFonts w:ascii="Times New Roman" w:hAnsi="Times New Roman" w:cs="Times New Roman"/>
          <w:sz w:val="16"/>
          <w:szCs w:val="16"/>
        </w:rPr>
        <w:t>Agreement</w:t>
      </w:r>
      <w:r w:rsidR="007429D0" w:rsidRPr="00823E13">
        <w:rPr>
          <w:rFonts w:ascii="Times New Roman" w:hAnsi="Times New Roman" w:cs="Times New Roman"/>
          <w:sz w:val="16"/>
          <w:szCs w:val="16"/>
        </w:rPr>
        <w:t xml:space="preserve">. </w:t>
      </w:r>
      <w:r w:rsidR="00A05AAE" w:rsidRPr="00823E13">
        <w:rPr>
          <w:rFonts w:ascii="Times New Roman" w:hAnsi="Times New Roman" w:cs="Times New Roman"/>
          <w:sz w:val="16"/>
          <w:szCs w:val="16"/>
        </w:rPr>
        <w:t xml:space="preserve">Subcontractor shall pay interest at the maximum lawful interest rate or 1.5% per month, whichever is lower upon all amounts due to </w:t>
      </w:r>
      <w:r w:rsidR="006B1DEF" w:rsidRPr="00823E13">
        <w:rPr>
          <w:rFonts w:ascii="Times New Roman" w:hAnsi="Times New Roman" w:cs="Times New Roman"/>
          <w:sz w:val="16"/>
          <w:szCs w:val="16"/>
        </w:rPr>
        <w:t xml:space="preserve">First Onsite </w:t>
      </w:r>
      <w:r w:rsidR="00A05AAE" w:rsidRPr="00823E13">
        <w:rPr>
          <w:rFonts w:ascii="Times New Roman" w:hAnsi="Times New Roman" w:cs="Times New Roman"/>
          <w:sz w:val="16"/>
          <w:szCs w:val="16"/>
        </w:rPr>
        <w:t>under th</w:t>
      </w:r>
      <w:r w:rsidR="001E0A28" w:rsidRPr="00823E13">
        <w:rPr>
          <w:rFonts w:ascii="Times New Roman" w:hAnsi="Times New Roman" w:cs="Times New Roman"/>
          <w:sz w:val="16"/>
          <w:szCs w:val="16"/>
        </w:rPr>
        <w:t xml:space="preserve">is </w:t>
      </w:r>
      <w:r w:rsidR="00687647" w:rsidRPr="00823E13">
        <w:rPr>
          <w:rFonts w:ascii="Times New Roman" w:hAnsi="Times New Roman" w:cs="Times New Roman"/>
          <w:sz w:val="16"/>
          <w:szCs w:val="16"/>
        </w:rPr>
        <w:t>Agreement</w:t>
      </w:r>
      <w:r w:rsidR="00A05AAE" w:rsidRPr="00823E13">
        <w:rPr>
          <w:rFonts w:ascii="Times New Roman" w:hAnsi="Times New Roman" w:cs="Times New Roman"/>
          <w:sz w:val="16"/>
          <w:szCs w:val="16"/>
        </w:rPr>
        <w:t xml:space="preserve">, as well as reasonable costs and attorneys’ fees incurred by </w:t>
      </w:r>
      <w:r w:rsidR="006B1DEF" w:rsidRPr="00823E13">
        <w:rPr>
          <w:rFonts w:ascii="Times New Roman" w:hAnsi="Times New Roman" w:cs="Times New Roman"/>
          <w:sz w:val="16"/>
          <w:szCs w:val="16"/>
        </w:rPr>
        <w:t xml:space="preserve">First Onsite </w:t>
      </w:r>
      <w:r w:rsidR="00A05AAE" w:rsidRPr="00823E13">
        <w:rPr>
          <w:rFonts w:ascii="Times New Roman" w:hAnsi="Times New Roman" w:cs="Times New Roman"/>
          <w:sz w:val="16"/>
          <w:szCs w:val="16"/>
        </w:rPr>
        <w:t xml:space="preserve">in and the enforcement of collection of the same. </w:t>
      </w:r>
      <w:r w:rsidR="00733D36" w:rsidRPr="00823E13">
        <w:rPr>
          <w:rFonts w:ascii="Times New Roman" w:hAnsi="Times New Roman" w:cs="Times New Roman"/>
          <w:sz w:val="16"/>
          <w:szCs w:val="16"/>
        </w:rPr>
        <w:t xml:space="preserve"> </w:t>
      </w:r>
      <w:r w:rsidR="00A05AAE" w:rsidRPr="00823E13">
        <w:rPr>
          <w:rFonts w:ascii="Times New Roman" w:hAnsi="Times New Roman" w:cs="Times New Roman"/>
          <w:sz w:val="16"/>
          <w:szCs w:val="16"/>
        </w:rPr>
        <w:t xml:space="preserve">Subcontractor recognizes and acknowledges that breaches of some of the obligations imposed by this.  The existence of any claim or cause of action by Subcontractor against </w:t>
      </w:r>
      <w:r w:rsidR="006B1DEF" w:rsidRPr="00823E13">
        <w:rPr>
          <w:rFonts w:ascii="Times New Roman" w:hAnsi="Times New Roman" w:cs="Times New Roman"/>
          <w:sz w:val="16"/>
          <w:szCs w:val="16"/>
        </w:rPr>
        <w:t xml:space="preserve">First Onsite </w:t>
      </w:r>
      <w:r w:rsidR="00A05AAE" w:rsidRPr="00823E13">
        <w:rPr>
          <w:rFonts w:ascii="Times New Roman" w:hAnsi="Times New Roman" w:cs="Times New Roman"/>
          <w:sz w:val="16"/>
          <w:szCs w:val="16"/>
        </w:rPr>
        <w:t xml:space="preserve">shall not constitute a defense to the enforceability of this </w:t>
      </w:r>
      <w:r w:rsidR="00001DFD" w:rsidRPr="00823E13">
        <w:rPr>
          <w:rFonts w:ascii="Times New Roman" w:hAnsi="Times New Roman" w:cs="Times New Roman"/>
          <w:sz w:val="16"/>
          <w:szCs w:val="16"/>
        </w:rPr>
        <w:t>Agreement</w:t>
      </w:r>
      <w:r w:rsidR="001E0A28" w:rsidRPr="00823E13">
        <w:rPr>
          <w:rFonts w:ascii="Times New Roman" w:hAnsi="Times New Roman" w:cs="Times New Roman"/>
          <w:sz w:val="16"/>
          <w:szCs w:val="16"/>
        </w:rPr>
        <w:t>.</w:t>
      </w:r>
    </w:p>
    <w:sectPr w:rsidR="00F3057C" w:rsidRPr="00823E13" w:rsidSect="0054287E">
      <w:headerReference w:type="default" r:id="rId11"/>
      <w:footerReference w:type="default" r:id="rId12"/>
      <w:pgSz w:w="12240" w:h="15840" w:code="1"/>
      <w:pgMar w:top="0" w:right="720" w:bottom="360" w:left="720" w:header="18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5F888" w14:textId="77777777" w:rsidR="00F7759D" w:rsidRDefault="00F7759D" w:rsidP="00687647">
      <w:r>
        <w:separator/>
      </w:r>
    </w:p>
  </w:endnote>
  <w:endnote w:type="continuationSeparator" w:id="0">
    <w:p w14:paraId="14CBF787" w14:textId="77777777" w:rsidR="00F7759D" w:rsidRDefault="00F7759D" w:rsidP="0068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BD70" w14:textId="77777777" w:rsidR="00001DFD" w:rsidRPr="003B2AD5" w:rsidRDefault="00001DFD">
    <w:pPr>
      <w:pStyle w:val="Footer"/>
      <w:rPr>
        <w:rFonts w:ascii="Times New Roman" w:hAnsi="Times New Roman" w:cs="Times New Roman"/>
        <w:noProof/>
      </w:rPr>
    </w:pPr>
  </w:p>
  <w:p w14:paraId="283B684D" w14:textId="78BBC593" w:rsidR="008C54CD" w:rsidRPr="003B2AD5" w:rsidRDefault="008C54CD">
    <w:pPr>
      <w:pStyle w:val="Footer"/>
      <w:rPr>
        <w:rFonts w:ascii="Times New Roman" w:hAnsi="Times New Roman" w:cs="Times New Roman"/>
      </w:rPr>
    </w:pPr>
    <w:r w:rsidRPr="003B2AD5">
      <w:rPr>
        <w:rFonts w:ascii="Times New Roman" w:hAnsi="Times New Roman" w:cs="Times New Roman"/>
        <w:noProof/>
      </w:rPr>
      <w:ptab w:relativeTo="margin" w:alignment="center" w:leader="none"/>
    </w:r>
    <w:r w:rsidRPr="003B2AD5">
      <w:rPr>
        <w:rFonts w:ascii="Times New Roman" w:hAnsi="Times New Roman" w:cs="Times New Roman"/>
        <w:noProof/>
      </w:rPr>
      <w:t xml:space="preserve">Page </w:t>
    </w:r>
    <w:r w:rsidRPr="003B2AD5">
      <w:rPr>
        <w:rFonts w:ascii="Times New Roman" w:hAnsi="Times New Roman" w:cs="Times New Roman"/>
        <w:b/>
        <w:bCs/>
        <w:noProof/>
      </w:rPr>
      <w:fldChar w:fldCharType="begin"/>
    </w:r>
    <w:r w:rsidRPr="003B2AD5">
      <w:rPr>
        <w:rFonts w:ascii="Times New Roman" w:hAnsi="Times New Roman" w:cs="Times New Roman"/>
        <w:b/>
        <w:bCs/>
        <w:noProof/>
      </w:rPr>
      <w:instrText xml:space="preserve"> PAGE  \* Arabic  \* MERGEFORMAT </w:instrText>
    </w:r>
    <w:r w:rsidRPr="003B2AD5">
      <w:rPr>
        <w:rFonts w:ascii="Times New Roman" w:hAnsi="Times New Roman" w:cs="Times New Roman"/>
        <w:b/>
        <w:bCs/>
        <w:noProof/>
      </w:rPr>
      <w:fldChar w:fldCharType="separate"/>
    </w:r>
    <w:r w:rsidRPr="003B2AD5">
      <w:rPr>
        <w:rFonts w:ascii="Times New Roman" w:hAnsi="Times New Roman" w:cs="Times New Roman"/>
        <w:b/>
        <w:bCs/>
        <w:noProof/>
      </w:rPr>
      <w:t>1</w:t>
    </w:r>
    <w:r w:rsidRPr="003B2AD5">
      <w:rPr>
        <w:rFonts w:ascii="Times New Roman" w:hAnsi="Times New Roman" w:cs="Times New Roman"/>
        <w:b/>
        <w:bCs/>
        <w:noProof/>
      </w:rPr>
      <w:fldChar w:fldCharType="end"/>
    </w:r>
    <w:r w:rsidRPr="003B2AD5">
      <w:rPr>
        <w:rFonts w:ascii="Times New Roman" w:hAnsi="Times New Roman" w:cs="Times New Roman"/>
        <w:noProof/>
      </w:rPr>
      <w:t xml:space="preserve"> of </w:t>
    </w:r>
    <w:r w:rsidRPr="003B2AD5">
      <w:rPr>
        <w:rFonts w:ascii="Times New Roman" w:hAnsi="Times New Roman" w:cs="Times New Roman"/>
        <w:b/>
        <w:bCs/>
        <w:noProof/>
      </w:rPr>
      <w:fldChar w:fldCharType="begin"/>
    </w:r>
    <w:r w:rsidRPr="003B2AD5">
      <w:rPr>
        <w:rFonts w:ascii="Times New Roman" w:hAnsi="Times New Roman" w:cs="Times New Roman"/>
        <w:b/>
        <w:bCs/>
        <w:noProof/>
      </w:rPr>
      <w:instrText xml:space="preserve"> NUMPAGES  \* Arabic  \* MERGEFORMAT </w:instrText>
    </w:r>
    <w:r w:rsidRPr="003B2AD5">
      <w:rPr>
        <w:rFonts w:ascii="Times New Roman" w:hAnsi="Times New Roman" w:cs="Times New Roman"/>
        <w:b/>
        <w:bCs/>
        <w:noProof/>
      </w:rPr>
      <w:fldChar w:fldCharType="separate"/>
    </w:r>
    <w:r w:rsidRPr="003B2AD5">
      <w:rPr>
        <w:rFonts w:ascii="Times New Roman" w:hAnsi="Times New Roman" w:cs="Times New Roman"/>
        <w:b/>
        <w:bCs/>
        <w:noProof/>
      </w:rPr>
      <w:t>2</w:t>
    </w:r>
    <w:r w:rsidRPr="003B2AD5">
      <w:rPr>
        <w:rFonts w:ascii="Times New Roman" w:hAnsi="Times New Roman" w:cs="Times New Roman"/>
        <w:b/>
        <w:bCs/>
        <w:noProof/>
      </w:rPr>
      <w:fldChar w:fldCharType="end"/>
    </w:r>
    <w:r w:rsidRPr="003B2AD5">
      <w:rPr>
        <w:rFonts w:ascii="Times New Roman" w:hAnsi="Times New Roman" w:cs="Times New Roman"/>
        <w:noProof/>
      </w:rPr>
      <w:ptab w:relativeTo="margin" w:alignment="right" w:leader="none"/>
    </w:r>
    <w:r w:rsidR="003B2AD5" w:rsidRPr="003B2AD5">
      <w:rPr>
        <w:rFonts w:ascii="Times New Roman" w:hAnsi="Times New Roman" w:cs="Times New Roman"/>
        <w:noProof/>
      </w:rPr>
      <w:t>Effective June 27,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E67A" w14:textId="77777777" w:rsidR="00F7759D" w:rsidRDefault="00F7759D" w:rsidP="00687647">
      <w:r>
        <w:separator/>
      </w:r>
    </w:p>
  </w:footnote>
  <w:footnote w:type="continuationSeparator" w:id="0">
    <w:p w14:paraId="5D41BB1D" w14:textId="77777777" w:rsidR="00F7759D" w:rsidRDefault="00F7759D" w:rsidP="0068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AA05" w14:textId="0A1F985E" w:rsidR="00CF3826" w:rsidRDefault="00CF3826">
    <w:pPr>
      <w:pStyle w:val="Header"/>
    </w:pPr>
  </w:p>
  <w:p w14:paraId="146D0E7D" w14:textId="77777777" w:rsidR="00CF3826" w:rsidRDefault="00CF3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784"/>
    <w:multiLevelType w:val="multilevel"/>
    <w:tmpl w:val="AADAE9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27F2A45"/>
    <w:multiLevelType w:val="hybridMultilevel"/>
    <w:tmpl w:val="95E85E64"/>
    <w:lvl w:ilvl="0" w:tplc="83885746">
      <w:numFmt w:val="bullet"/>
      <w:lvlText w:val=""/>
      <w:lvlJc w:val="left"/>
      <w:pPr>
        <w:ind w:left="1539" w:hanging="504"/>
      </w:pPr>
      <w:rPr>
        <w:rFonts w:ascii="Symbol" w:eastAsia="Symbol" w:hAnsi="Symbol" w:cs="Symbol" w:hint="default"/>
        <w:w w:val="100"/>
        <w:sz w:val="16"/>
        <w:szCs w:val="16"/>
      </w:rPr>
    </w:lvl>
    <w:lvl w:ilvl="1" w:tplc="886CF8D4">
      <w:numFmt w:val="bullet"/>
      <w:lvlText w:val="•"/>
      <w:lvlJc w:val="left"/>
      <w:pPr>
        <w:ind w:left="2560" w:hanging="504"/>
      </w:pPr>
      <w:rPr>
        <w:rFonts w:hint="default"/>
      </w:rPr>
    </w:lvl>
    <w:lvl w:ilvl="2" w:tplc="6A1E99F0">
      <w:numFmt w:val="bullet"/>
      <w:lvlText w:val="•"/>
      <w:lvlJc w:val="left"/>
      <w:pPr>
        <w:ind w:left="3580" w:hanging="504"/>
      </w:pPr>
      <w:rPr>
        <w:rFonts w:hint="default"/>
      </w:rPr>
    </w:lvl>
    <w:lvl w:ilvl="3" w:tplc="3B5EFF18">
      <w:numFmt w:val="bullet"/>
      <w:lvlText w:val="•"/>
      <w:lvlJc w:val="left"/>
      <w:pPr>
        <w:ind w:left="4600" w:hanging="504"/>
      </w:pPr>
      <w:rPr>
        <w:rFonts w:hint="default"/>
      </w:rPr>
    </w:lvl>
    <w:lvl w:ilvl="4" w:tplc="D0A627C4">
      <w:numFmt w:val="bullet"/>
      <w:lvlText w:val="•"/>
      <w:lvlJc w:val="left"/>
      <w:pPr>
        <w:ind w:left="5620" w:hanging="504"/>
      </w:pPr>
      <w:rPr>
        <w:rFonts w:hint="default"/>
      </w:rPr>
    </w:lvl>
    <w:lvl w:ilvl="5" w:tplc="08EEEAFA">
      <w:numFmt w:val="bullet"/>
      <w:lvlText w:val="•"/>
      <w:lvlJc w:val="left"/>
      <w:pPr>
        <w:ind w:left="6640" w:hanging="504"/>
      </w:pPr>
      <w:rPr>
        <w:rFonts w:hint="default"/>
      </w:rPr>
    </w:lvl>
    <w:lvl w:ilvl="6" w:tplc="042A3D28">
      <w:numFmt w:val="bullet"/>
      <w:lvlText w:val="•"/>
      <w:lvlJc w:val="left"/>
      <w:pPr>
        <w:ind w:left="7660" w:hanging="504"/>
      </w:pPr>
      <w:rPr>
        <w:rFonts w:hint="default"/>
      </w:rPr>
    </w:lvl>
    <w:lvl w:ilvl="7" w:tplc="86E44B5C">
      <w:numFmt w:val="bullet"/>
      <w:lvlText w:val="•"/>
      <w:lvlJc w:val="left"/>
      <w:pPr>
        <w:ind w:left="8680" w:hanging="504"/>
      </w:pPr>
      <w:rPr>
        <w:rFonts w:hint="default"/>
      </w:rPr>
    </w:lvl>
    <w:lvl w:ilvl="8" w:tplc="8A3ED924">
      <w:numFmt w:val="bullet"/>
      <w:lvlText w:val="•"/>
      <w:lvlJc w:val="left"/>
      <w:pPr>
        <w:ind w:left="9700" w:hanging="504"/>
      </w:pPr>
      <w:rPr>
        <w:rFonts w:hint="default"/>
      </w:rPr>
    </w:lvl>
  </w:abstractNum>
  <w:abstractNum w:abstractNumId="2" w15:restartNumberingAfterBreak="0">
    <w:nsid w:val="247306D8"/>
    <w:multiLevelType w:val="hybridMultilevel"/>
    <w:tmpl w:val="5C70B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328D0"/>
    <w:multiLevelType w:val="hybridMultilevel"/>
    <w:tmpl w:val="FCACDFA0"/>
    <w:lvl w:ilvl="0" w:tplc="04090001">
      <w:start w:val="1"/>
      <w:numFmt w:val="bullet"/>
      <w:lvlText w:val=""/>
      <w:lvlJc w:val="left"/>
      <w:pPr>
        <w:ind w:left="2259" w:hanging="360"/>
      </w:pPr>
      <w:rPr>
        <w:rFonts w:ascii="Symbol" w:hAnsi="Symbol" w:hint="default"/>
      </w:rPr>
    </w:lvl>
    <w:lvl w:ilvl="1" w:tplc="04090003" w:tentative="1">
      <w:start w:val="1"/>
      <w:numFmt w:val="bullet"/>
      <w:lvlText w:val="o"/>
      <w:lvlJc w:val="left"/>
      <w:pPr>
        <w:ind w:left="2979" w:hanging="360"/>
      </w:pPr>
      <w:rPr>
        <w:rFonts w:ascii="Courier New" w:hAnsi="Courier New" w:cs="Courier New" w:hint="default"/>
      </w:rPr>
    </w:lvl>
    <w:lvl w:ilvl="2" w:tplc="04090005" w:tentative="1">
      <w:start w:val="1"/>
      <w:numFmt w:val="bullet"/>
      <w:lvlText w:val=""/>
      <w:lvlJc w:val="left"/>
      <w:pPr>
        <w:ind w:left="3699" w:hanging="360"/>
      </w:pPr>
      <w:rPr>
        <w:rFonts w:ascii="Wingdings" w:hAnsi="Wingdings" w:hint="default"/>
      </w:rPr>
    </w:lvl>
    <w:lvl w:ilvl="3" w:tplc="04090001" w:tentative="1">
      <w:start w:val="1"/>
      <w:numFmt w:val="bullet"/>
      <w:lvlText w:val=""/>
      <w:lvlJc w:val="left"/>
      <w:pPr>
        <w:ind w:left="4419" w:hanging="360"/>
      </w:pPr>
      <w:rPr>
        <w:rFonts w:ascii="Symbol" w:hAnsi="Symbol" w:hint="default"/>
      </w:rPr>
    </w:lvl>
    <w:lvl w:ilvl="4" w:tplc="04090003" w:tentative="1">
      <w:start w:val="1"/>
      <w:numFmt w:val="bullet"/>
      <w:lvlText w:val="o"/>
      <w:lvlJc w:val="left"/>
      <w:pPr>
        <w:ind w:left="5139" w:hanging="360"/>
      </w:pPr>
      <w:rPr>
        <w:rFonts w:ascii="Courier New" w:hAnsi="Courier New" w:cs="Courier New" w:hint="default"/>
      </w:rPr>
    </w:lvl>
    <w:lvl w:ilvl="5" w:tplc="04090005" w:tentative="1">
      <w:start w:val="1"/>
      <w:numFmt w:val="bullet"/>
      <w:lvlText w:val=""/>
      <w:lvlJc w:val="left"/>
      <w:pPr>
        <w:ind w:left="5859" w:hanging="360"/>
      </w:pPr>
      <w:rPr>
        <w:rFonts w:ascii="Wingdings" w:hAnsi="Wingdings" w:hint="default"/>
      </w:rPr>
    </w:lvl>
    <w:lvl w:ilvl="6" w:tplc="04090001" w:tentative="1">
      <w:start w:val="1"/>
      <w:numFmt w:val="bullet"/>
      <w:lvlText w:val=""/>
      <w:lvlJc w:val="left"/>
      <w:pPr>
        <w:ind w:left="6579" w:hanging="360"/>
      </w:pPr>
      <w:rPr>
        <w:rFonts w:ascii="Symbol" w:hAnsi="Symbol" w:hint="default"/>
      </w:rPr>
    </w:lvl>
    <w:lvl w:ilvl="7" w:tplc="04090003" w:tentative="1">
      <w:start w:val="1"/>
      <w:numFmt w:val="bullet"/>
      <w:lvlText w:val="o"/>
      <w:lvlJc w:val="left"/>
      <w:pPr>
        <w:ind w:left="7299" w:hanging="360"/>
      </w:pPr>
      <w:rPr>
        <w:rFonts w:ascii="Courier New" w:hAnsi="Courier New" w:cs="Courier New" w:hint="default"/>
      </w:rPr>
    </w:lvl>
    <w:lvl w:ilvl="8" w:tplc="04090005" w:tentative="1">
      <w:start w:val="1"/>
      <w:numFmt w:val="bullet"/>
      <w:lvlText w:val=""/>
      <w:lvlJc w:val="left"/>
      <w:pPr>
        <w:ind w:left="8019" w:hanging="360"/>
      </w:pPr>
      <w:rPr>
        <w:rFonts w:ascii="Wingdings" w:hAnsi="Wingdings" w:hint="default"/>
      </w:rPr>
    </w:lvl>
  </w:abstractNum>
  <w:abstractNum w:abstractNumId="4" w15:restartNumberingAfterBreak="0">
    <w:nsid w:val="36871370"/>
    <w:multiLevelType w:val="multilevel"/>
    <w:tmpl w:val="1CBA5878"/>
    <w:lvl w:ilvl="0">
      <w:start w:val="1"/>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99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756594B"/>
    <w:multiLevelType w:val="multilevel"/>
    <w:tmpl w:val="1CBA5878"/>
    <w:lvl w:ilvl="0">
      <w:start w:val="1"/>
      <w:numFmt w:val="decimal"/>
      <w:lvlText w:val="%1"/>
      <w:lvlJc w:val="left"/>
      <w:pPr>
        <w:ind w:left="360" w:hanging="360"/>
      </w:pPr>
      <w:rPr>
        <w:rFonts w:hint="default"/>
        <w:u w:val="none"/>
      </w:rPr>
    </w:lvl>
    <w:lvl w:ilvl="1">
      <w:start w:val="1"/>
      <w:numFmt w:val="decimal"/>
      <w:lvlText w:val="%1.%2"/>
      <w:lvlJc w:val="left"/>
      <w:pPr>
        <w:ind w:left="1080" w:hanging="720"/>
      </w:pPr>
      <w:rPr>
        <w:rFonts w:hint="default"/>
        <w:u w:val="none"/>
      </w:rPr>
    </w:lvl>
    <w:lvl w:ilvl="2">
      <w:start w:val="1"/>
      <w:numFmt w:val="decimal"/>
      <w:lvlText w:val="%1.%2.%3"/>
      <w:lvlJc w:val="left"/>
      <w:pPr>
        <w:ind w:left="99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04310AA"/>
    <w:multiLevelType w:val="multilevel"/>
    <w:tmpl w:val="1CBA5878"/>
    <w:lvl w:ilvl="0">
      <w:start w:val="1"/>
      <w:numFmt w:val="decimal"/>
      <w:lvlText w:val="%1"/>
      <w:lvlJc w:val="left"/>
      <w:pPr>
        <w:ind w:left="360" w:hanging="360"/>
      </w:pPr>
      <w:rPr>
        <w:rFonts w:hint="default"/>
        <w:u w:val="none"/>
      </w:rPr>
    </w:lvl>
    <w:lvl w:ilvl="1">
      <w:start w:val="1"/>
      <w:numFmt w:val="decimal"/>
      <w:lvlText w:val="%1.%2"/>
      <w:lvlJc w:val="left"/>
      <w:pPr>
        <w:ind w:left="1080" w:hanging="720"/>
      </w:pPr>
      <w:rPr>
        <w:rFonts w:hint="default"/>
        <w:u w:val="none"/>
      </w:rPr>
    </w:lvl>
    <w:lvl w:ilvl="2">
      <w:start w:val="1"/>
      <w:numFmt w:val="decimal"/>
      <w:lvlText w:val="%1.%2.%3"/>
      <w:lvlJc w:val="left"/>
      <w:pPr>
        <w:ind w:left="99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7990A93"/>
    <w:multiLevelType w:val="hybridMultilevel"/>
    <w:tmpl w:val="C53E5E78"/>
    <w:lvl w:ilvl="0" w:tplc="79CCF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227156">
    <w:abstractNumId w:val="1"/>
  </w:num>
  <w:num w:numId="2" w16cid:durableId="132021404">
    <w:abstractNumId w:val="4"/>
  </w:num>
  <w:num w:numId="3" w16cid:durableId="302546056">
    <w:abstractNumId w:val="5"/>
  </w:num>
  <w:num w:numId="4" w16cid:durableId="973683886">
    <w:abstractNumId w:val="6"/>
  </w:num>
  <w:num w:numId="5" w16cid:durableId="968126525">
    <w:abstractNumId w:val="0"/>
  </w:num>
  <w:num w:numId="6" w16cid:durableId="1123421347">
    <w:abstractNumId w:val="7"/>
  </w:num>
  <w:num w:numId="7" w16cid:durableId="1409112740">
    <w:abstractNumId w:val="3"/>
  </w:num>
  <w:num w:numId="8" w16cid:durableId="1151602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1F"/>
    <w:rsid w:val="00001DFD"/>
    <w:rsid w:val="00010990"/>
    <w:rsid w:val="00013B86"/>
    <w:rsid w:val="00025B21"/>
    <w:rsid w:val="00064A12"/>
    <w:rsid w:val="00070242"/>
    <w:rsid w:val="000D6E9E"/>
    <w:rsid w:val="000E5240"/>
    <w:rsid w:val="000E530A"/>
    <w:rsid w:val="00131E61"/>
    <w:rsid w:val="00153B39"/>
    <w:rsid w:val="00167029"/>
    <w:rsid w:val="001A3B6B"/>
    <w:rsid w:val="001B7631"/>
    <w:rsid w:val="001C2059"/>
    <w:rsid w:val="001E0A28"/>
    <w:rsid w:val="00202446"/>
    <w:rsid w:val="00206E21"/>
    <w:rsid w:val="00210F7A"/>
    <w:rsid w:val="00234A4F"/>
    <w:rsid w:val="00235A81"/>
    <w:rsid w:val="00252666"/>
    <w:rsid w:val="0026124F"/>
    <w:rsid w:val="002A7598"/>
    <w:rsid w:val="002F0860"/>
    <w:rsid w:val="0032614A"/>
    <w:rsid w:val="003331B4"/>
    <w:rsid w:val="00380B3C"/>
    <w:rsid w:val="00393169"/>
    <w:rsid w:val="003B2AD5"/>
    <w:rsid w:val="003D14F8"/>
    <w:rsid w:val="00403F54"/>
    <w:rsid w:val="00426937"/>
    <w:rsid w:val="0045134B"/>
    <w:rsid w:val="004609BA"/>
    <w:rsid w:val="004B3FC0"/>
    <w:rsid w:val="004C0E1F"/>
    <w:rsid w:val="004C49FD"/>
    <w:rsid w:val="004D5D06"/>
    <w:rsid w:val="004E065A"/>
    <w:rsid w:val="004F5EEE"/>
    <w:rsid w:val="005100C0"/>
    <w:rsid w:val="0054287E"/>
    <w:rsid w:val="00543731"/>
    <w:rsid w:val="00556954"/>
    <w:rsid w:val="00576F04"/>
    <w:rsid w:val="00591BA3"/>
    <w:rsid w:val="00591ECC"/>
    <w:rsid w:val="005A1D63"/>
    <w:rsid w:val="005E386E"/>
    <w:rsid w:val="00624F02"/>
    <w:rsid w:val="006632CB"/>
    <w:rsid w:val="00687647"/>
    <w:rsid w:val="006B1DEF"/>
    <w:rsid w:val="006D43D7"/>
    <w:rsid w:val="006F15B2"/>
    <w:rsid w:val="00733D36"/>
    <w:rsid w:val="007429D0"/>
    <w:rsid w:val="007B4CC4"/>
    <w:rsid w:val="007E4EFE"/>
    <w:rsid w:val="008065A2"/>
    <w:rsid w:val="00810B2E"/>
    <w:rsid w:val="008203B6"/>
    <w:rsid w:val="00823E13"/>
    <w:rsid w:val="0084072C"/>
    <w:rsid w:val="00871141"/>
    <w:rsid w:val="008A2AC1"/>
    <w:rsid w:val="008B4290"/>
    <w:rsid w:val="008C2597"/>
    <w:rsid w:val="008C54CD"/>
    <w:rsid w:val="008E4BF6"/>
    <w:rsid w:val="00906EBE"/>
    <w:rsid w:val="009637DB"/>
    <w:rsid w:val="00976652"/>
    <w:rsid w:val="00977B5D"/>
    <w:rsid w:val="00977C0C"/>
    <w:rsid w:val="00980907"/>
    <w:rsid w:val="00997891"/>
    <w:rsid w:val="009B30EB"/>
    <w:rsid w:val="00A05AAE"/>
    <w:rsid w:val="00A0613B"/>
    <w:rsid w:val="00A20D14"/>
    <w:rsid w:val="00A404F6"/>
    <w:rsid w:val="00A81F56"/>
    <w:rsid w:val="00AA09AB"/>
    <w:rsid w:val="00AC0D45"/>
    <w:rsid w:val="00AC68BE"/>
    <w:rsid w:val="00AD0030"/>
    <w:rsid w:val="00AD3FB0"/>
    <w:rsid w:val="00AD6559"/>
    <w:rsid w:val="00B25694"/>
    <w:rsid w:val="00B25BEB"/>
    <w:rsid w:val="00B34B7D"/>
    <w:rsid w:val="00B36AD2"/>
    <w:rsid w:val="00BE617D"/>
    <w:rsid w:val="00BF2640"/>
    <w:rsid w:val="00C10D4A"/>
    <w:rsid w:val="00C12DA0"/>
    <w:rsid w:val="00C24B9B"/>
    <w:rsid w:val="00C27152"/>
    <w:rsid w:val="00C47728"/>
    <w:rsid w:val="00C8457F"/>
    <w:rsid w:val="00CA7B7F"/>
    <w:rsid w:val="00CC0C2D"/>
    <w:rsid w:val="00CC5281"/>
    <w:rsid w:val="00CF3826"/>
    <w:rsid w:val="00CF448F"/>
    <w:rsid w:val="00D1099D"/>
    <w:rsid w:val="00D12FF0"/>
    <w:rsid w:val="00D13EAC"/>
    <w:rsid w:val="00D82085"/>
    <w:rsid w:val="00D9150F"/>
    <w:rsid w:val="00D948AD"/>
    <w:rsid w:val="00DB24C3"/>
    <w:rsid w:val="00EA24B3"/>
    <w:rsid w:val="00EA7924"/>
    <w:rsid w:val="00ED49CD"/>
    <w:rsid w:val="00F011C8"/>
    <w:rsid w:val="00F3057C"/>
    <w:rsid w:val="00F36DF0"/>
    <w:rsid w:val="00F7759D"/>
    <w:rsid w:val="00FA120B"/>
    <w:rsid w:val="00FD6E58"/>
    <w:rsid w:val="00FF0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3DDC4D"/>
  <w15:chartTrackingRefBased/>
  <w15:docId w15:val="{6AC5FEA0-F224-4AEA-8D70-3459E8AE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E1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5100C0"/>
    <w:pPr>
      <w:ind w:left="10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C0E1F"/>
    <w:rPr>
      <w:sz w:val="16"/>
      <w:szCs w:val="16"/>
    </w:rPr>
  </w:style>
  <w:style w:type="character" w:customStyle="1" w:styleId="BodyTextChar">
    <w:name w:val="Body Text Char"/>
    <w:basedOn w:val="DefaultParagraphFont"/>
    <w:link w:val="BodyText"/>
    <w:uiPriority w:val="1"/>
    <w:rsid w:val="004C0E1F"/>
    <w:rPr>
      <w:rFonts w:ascii="Arial" w:eastAsia="Arial" w:hAnsi="Arial" w:cs="Arial"/>
      <w:sz w:val="16"/>
      <w:szCs w:val="16"/>
    </w:rPr>
  </w:style>
  <w:style w:type="character" w:customStyle="1" w:styleId="Heading1Char">
    <w:name w:val="Heading 1 Char"/>
    <w:basedOn w:val="DefaultParagraphFont"/>
    <w:link w:val="Heading1"/>
    <w:uiPriority w:val="9"/>
    <w:rsid w:val="005100C0"/>
    <w:rPr>
      <w:rFonts w:ascii="Arial" w:eastAsia="Arial" w:hAnsi="Arial" w:cs="Arial"/>
      <w:b/>
      <w:bCs/>
      <w:sz w:val="16"/>
      <w:szCs w:val="16"/>
    </w:rPr>
  </w:style>
  <w:style w:type="paragraph" w:styleId="ListParagraph">
    <w:name w:val="List Paragraph"/>
    <w:basedOn w:val="Normal"/>
    <w:uiPriority w:val="34"/>
    <w:qFormat/>
    <w:rsid w:val="005100C0"/>
    <w:pPr>
      <w:ind w:left="1539" w:right="115" w:hanging="503"/>
      <w:jc w:val="both"/>
    </w:pPr>
  </w:style>
  <w:style w:type="paragraph" w:styleId="BalloonText">
    <w:name w:val="Balloon Text"/>
    <w:basedOn w:val="Normal"/>
    <w:link w:val="BalloonTextChar"/>
    <w:uiPriority w:val="99"/>
    <w:semiHidden/>
    <w:unhideWhenUsed/>
    <w:rsid w:val="009766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652"/>
    <w:rPr>
      <w:rFonts w:ascii="Segoe UI" w:eastAsia="Arial" w:hAnsi="Segoe UI" w:cs="Segoe UI"/>
      <w:sz w:val="18"/>
      <w:szCs w:val="18"/>
    </w:rPr>
  </w:style>
  <w:style w:type="paragraph" w:styleId="Header">
    <w:name w:val="header"/>
    <w:basedOn w:val="Normal"/>
    <w:link w:val="HeaderChar"/>
    <w:uiPriority w:val="99"/>
    <w:unhideWhenUsed/>
    <w:rsid w:val="00687647"/>
    <w:pPr>
      <w:tabs>
        <w:tab w:val="center" w:pos="4680"/>
        <w:tab w:val="right" w:pos="9360"/>
      </w:tabs>
    </w:pPr>
  </w:style>
  <w:style w:type="character" w:customStyle="1" w:styleId="HeaderChar">
    <w:name w:val="Header Char"/>
    <w:basedOn w:val="DefaultParagraphFont"/>
    <w:link w:val="Header"/>
    <w:uiPriority w:val="99"/>
    <w:rsid w:val="00687647"/>
    <w:rPr>
      <w:rFonts w:ascii="Arial" w:eastAsia="Arial" w:hAnsi="Arial" w:cs="Arial"/>
    </w:rPr>
  </w:style>
  <w:style w:type="paragraph" w:styleId="Footer">
    <w:name w:val="footer"/>
    <w:basedOn w:val="Normal"/>
    <w:link w:val="FooterChar"/>
    <w:uiPriority w:val="99"/>
    <w:unhideWhenUsed/>
    <w:rsid w:val="00687647"/>
    <w:pPr>
      <w:tabs>
        <w:tab w:val="center" w:pos="4680"/>
        <w:tab w:val="right" w:pos="9360"/>
      </w:tabs>
    </w:pPr>
  </w:style>
  <w:style w:type="character" w:customStyle="1" w:styleId="FooterChar">
    <w:name w:val="Footer Char"/>
    <w:basedOn w:val="DefaultParagraphFont"/>
    <w:link w:val="Footer"/>
    <w:uiPriority w:val="99"/>
    <w:rsid w:val="00687647"/>
    <w:rPr>
      <w:rFonts w:ascii="Arial" w:eastAsia="Arial" w:hAnsi="Arial" w:cs="Arial"/>
    </w:rPr>
  </w:style>
  <w:style w:type="paragraph" w:styleId="Revision">
    <w:name w:val="Revision"/>
    <w:hidden/>
    <w:uiPriority w:val="99"/>
    <w:semiHidden/>
    <w:rsid w:val="00F36DF0"/>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09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7A1B184463704895C79D2D8E890B37" ma:contentTypeVersion="16" ma:contentTypeDescription="Create a new document." ma:contentTypeScope="" ma:versionID="edee1e7ee7f45a10a2ad3099432db929">
  <xsd:schema xmlns:xsd="http://www.w3.org/2001/XMLSchema" xmlns:xs="http://www.w3.org/2001/XMLSchema" xmlns:p="http://schemas.microsoft.com/office/2006/metadata/properties" xmlns:ns2="e9e2d096-e6bb-448b-b491-12782bb59635" xmlns:ns3="1b3ebcd1-ad66-4fa4-81f3-22c27a6a345a" targetNamespace="http://schemas.microsoft.com/office/2006/metadata/properties" ma:root="true" ma:fieldsID="ac0b4908cfb86e2dfd010cf94ca54f38" ns2:_="" ns3:_="">
    <xsd:import namespace="e9e2d096-e6bb-448b-b491-12782bb59635"/>
    <xsd:import namespace="1b3ebcd1-ad66-4fa4-81f3-22c27a6a3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2d096-e6bb-448b-b491-12782bb59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d9f354-f659-42cc-9c6a-9aaa8f369d3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3ebcd1-ad66-4fa4-81f3-22c27a6a34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7c4a1f-3e72-4cac-a426-3bff42ac5eb4}" ma:internalName="TaxCatchAll" ma:showField="CatchAllData" ma:web="1b3ebcd1-ad66-4fa4-81f3-22c27a6a3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b3ebcd1-ad66-4fa4-81f3-22c27a6a345a" xsi:nil="true"/>
    <lcf76f155ced4ddcb4097134ff3c332f xmlns="e9e2d096-e6bb-448b-b491-12782bb596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801C26-E0F6-4BE5-9392-B7060A091F38}">
  <ds:schemaRefs>
    <ds:schemaRef ds:uri="http://schemas.microsoft.com/sharepoint/v3/contenttype/forms"/>
  </ds:schemaRefs>
</ds:datastoreItem>
</file>

<file path=customXml/itemProps2.xml><?xml version="1.0" encoding="utf-8"?>
<ds:datastoreItem xmlns:ds="http://schemas.openxmlformats.org/officeDocument/2006/customXml" ds:itemID="{6BE1796B-7FA2-459D-B684-FF9E312D8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2d096-e6bb-448b-b491-12782bb59635"/>
    <ds:schemaRef ds:uri="1b3ebcd1-ad66-4fa4-81f3-22c27a6a3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9F7753-5905-4D79-9953-A0E1539C6F64}">
  <ds:schemaRefs>
    <ds:schemaRef ds:uri="http://schemas.openxmlformats.org/officeDocument/2006/bibliography"/>
  </ds:schemaRefs>
</ds:datastoreItem>
</file>

<file path=customXml/itemProps4.xml><?xml version="1.0" encoding="utf-8"?>
<ds:datastoreItem xmlns:ds="http://schemas.openxmlformats.org/officeDocument/2006/customXml" ds:itemID="{FDE6B59F-D4FA-49E2-82E8-3E49AD3C041B}">
  <ds:schemaRefs>
    <ds:schemaRef ds:uri="http://schemas.microsoft.com/office/2006/metadata/properties"/>
    <ds:schemaRef ds:uri="http://schemas.microsoft.com/office/infopath/2007/PartnerControls"/>
    <ds:schemaRef ds:uri="1b3ebcd1-ad66-4fa4-81f3-22c27a6a345a"/>
    <ds:schemaRef ds:uri="e9e2d096-e6bb-448b-b491-12782bb596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1314</Words>
  <Characters>7466</Characters>
  <Application>Microsoft Office Word</Application>
  <DocSecurity>0</DocSecurity>
  <Lines>111</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Buxman</dc:creator>
  <cp:keywords/>
  <dc:description/>
  <cp:lastModifiedBy>Scott Futrovsky</cp:lastModifiedBy>
  <cp:revision>3</cp:revision>
  <cp:lastPrinted>2019-11-18T17:30:00Z</cp:lastPrinted>
  <dcterms:created xsi:type="dcterms:W3CDTF">2023-05-12T16:21:00Z</dcterms:created>
  <dcterms:modified xsi:type="dcterms:W3CDTF">2023-06-26T13:53:00Z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0x010100AA7A1B184463704895C79D2D8E890B37</vt:lpwstr>
  </property>
  <property fmtid="{D5CDD505-2E9C-101B-9397-08002B2CF9AE}" pid="3" name="MediaServiceImageTags">
    <vt:lpwstr/>
  </property>
</Properties>
</file>